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0C" w:rsidRDefault="000260F8">
      <w:r>
        <w:rPr>
          <w:noProof/>
          <w:color w:val="auto"/>
          <w:kern w:val="0"/>
          <w:sz w:val="24"/>
          <w:szCs w:val="24"/>
        </w:rPr>
        <mc:AlternateContent>
          <mc:Choice Requires="wps">
            <w:drawing>
              <wp:anchor distT="36576" distB="36576" distL="36576" distR="36576" simplePos="0" relativeHeight="251656704" behindDoc="0" locked="0" layoutInCell="1" allowOverlap="1" wp14:anchorId="7AF666CD" wp14:editId="59D2AFE5">
                <wp:simplePos x="0" y="0"/>
                <wp:positionH relativeFrom="column">
                  <wp:posOffset>-581025</wp:posOffset>
                </wp:positionH>
                <wp:positionV relativeFrom="paragraph">
                  <wp:posOffset>-371475</wp:posOffset>
                </wp:positionV>
                <wp:extent cx="6534150" cy="1905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05000"/>
                        </a:xfrm>
                        <a:prstGeom prst="rect">
                          <a:avLst/>
                        </a:prstGeom>
                        <a:solidFill>
                          <a:srgbClr val="8DB3E2"/>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0A2D" w:rsidRPr="00064648" w:rsidRDefault="00342EF3" w:rsidP="00240A2D">
                            <w:pPr>
                              <w:widowControl w:val="0"/>
                              <w:shd w:val="clear" w:color="auto" w:fill="95B3D7"/>
                              <w:jc w:val="center"/>
                              <w:rPr>
                                <w:rFonts w:ascii="Arial" w:hAnsi="Arial" w:cs="Arial"/>
                                <w:b/>
                                <w:color w:val="auto"/>
                                <w:sz w:val="36"/>
                                <w:szCs w:val="36"/>
                                <w:u w:val="single"/>
                              </w:rPr>
                            </w:pPr>
                            <w:r w:rsidRPr="00064648">
                              <w:rPr>
                                <w:rFonts w:ascii="Arial" w:hAnsi="Arial" w:cs="Arial"/>
                                <w:b/>
                                <w:color w:val="auto"/>
                                <w:sz w:val="36"/>
                                <w:szCs w:val="36"/>
                                <w:u w:val="single"/>
                              </w:rPr>
                              <w:t>Promot</w:t>
                            </w:r>
                            <w:r w:rsidR="00ED0EFF">
                              <w:rPr>
                                <w:rFonts w:ascii="Arial" w:hAnsi="Arial" w:cs="Arial"/>
                                <w:b/>
                                <w:color w:val="auto"/>
                                <w:sz w:val="36"/>
                                <w:szCs w:val="36"/>
                                <w:u w:val="single"/>
                              </w:rPr>
                              <w:t>ing</w:t>
                            </w:r>
                            <w:r w:rsidR="00F92D62" w:rsidRPr="00064648">
                              <w:rPr>
                                <w:rFonts w:ascii="Arial" w:hAnsi="Arial" w:cs="Arial"/>
                                <w:b/>
                                <w:color w:val="auto"/>
                                <w:sz w:val="36"/>
                                <w:szCs w:val="36"/>
                                <w:u w:val="single"/>
                              </w:rPr>
                              <w:t xml:space="preserve"> Active Engagement</w:t>
                            </w:r>
                            <w:r w:rsidR="007B76D6">
                              <w:rPr>
                                <w:rFonts w:ascii="Arial" w:hAnsi="Arial" w:cs="Arial"/>
                                <w:b/>
                                <w:color w:val="auto"/>
                                <w:sz w:val="36"/>
                                <w:szCs w:val="36"/>
                                <w:u w:val="single"/>
                              </w:rPr>
                              <w:t xml:space="preserve"> in the C</w:t>
                            </w:r>
                            <w:r w:rsidR="00ED0EFF">
                              <w:rPr>
                                <w:rFonts w:ascii="Arial" w:hAnsi="Arial" w:cs="Arial"/>
                                <w:b/>
                                <w:color w:val="auto"/>
                                <w:sz w:val="36"/>
                                <w:szCs w:val="36"/>
                                <w:u w:val="single"/>
                              </w:rPr>
                              <w:t>lassroom</w:t>
                            </w:r>
                            <w:r w:rsidR="007B76D6">
                              <w:rPr>
                                <w:rFonts w:ascii="Arial" w:hAnsi="Arial" w:cs="Arial"/>
                                <w:b/>
                                <w:color w:val="auto"/>
                                <w:sz w:val="36"/>
                                <w:szCs w:val="36"/>
                                <w:u w:val="single"/>
                              </w:rPr>
                              <w:t xml:space="preserve"> through the U</w:t>
                            </w:r>
                            <w:r w:rsidR="00826940">
                              <w:rPr>
                                <w:rFonts w:ascii="Arial" w:hAnsi="Arial" w:cs="Arial"/>
                                <w:b/>
                                <w:color w:val="auto"/>
                                <w:sz w:val="36"/>
                                <w:szCs w:val="36"/>
                                <w:u w:val="single"/>
                              </w:rPr>
                              <w:t>se of The SCERTS Framework</w:t>
                            </w:r>
                            <w:r w:rsidR="00ED0EFF">
                              <w:rPr>
                                <w:rFonts w:ascii="Arial" w:hAnsi="Arial" w:cs="Arial"/>
                                <w:b/>
                                <w:color w:val="auto"/>
                                <w:sz w:val="36"/>
                                <w:szCs w:val="36"/>
                                <w:u w:val="single"/>
                              </w:rPr>
                              <w:t xml:space="preserve"> </w:t>
                            </w:r>
                          </w:p>
                          <w:p w:rsidR="00064648" w:rsidRPr="00826940" w:rsidRDefault="00064648" w:rsidP="00240A2D">
                            <w:pPr>
                              <w:widowControl w:val="0"/>
                              <w:shd w:val="clear" w:color="auto" w:fill="95B3D7"/>
                              <w:jc w:val="center"/>
                              <w:rPr>
                                <w:rFonts w:ascii="Arial" w:hAnsi="Arial" w:cs="Arial"/>
                                <w:b/>
                                <w:color w:val="auto"/>
                                <w:sz w:val="16"/>
                                <w:szCs w:val="16"/>
                              </w:rPr>
                            </w:pPr>
                          </w:p>
                          <w:p w:rsidR="00240A2D" w:rsidRPr="00240A2D" w:rsidRDefault="00240A2D" w:rsidP="00240A2D">
                            <w:pPr>
                              <w:widowControl w:val="0"/>
                              <w:shd w:val="clear" w:color="auto" w:fill="95B3D7"/>
                              <w:jc w:val="center"/>
                              <w:rPr>
                                <w:rFonts w:ascii="Arial" w:hAnsi="Arial" w:cs="Arial"/>
                                <w:b/>
                                <w:color w:val="auto"/>
                                <w:sz w:val="32"/>
                                <w:szCs w:val="32"/>
                              </w:rPr>
                            </w:pPr>
                            <w:r>
                              <w:rPr>
                                <w:rFonts w:ascii="Arial" w:hAnsi="Arial" w:cs="Arial"/>
                                <w:b/>
                                <w:color w:val="auto"/>
                                <w:sz w:val="32"/>
                                <w:szCs w:val="32"/>
                              </w:rPr>
                              <w:t>With Scot Greathead</w:t>
                            </w:r>
                          </w:p>
                          <w:p w:rsidR="002613E8" w:rsidRPr="0002465F" w:rsidRDefault="002613E8" w:rsidP="00167EF8">
                            <w:pPr>
                              <w:widowControl w:val="0"/>
                              <w:shd w:val="clear" w:color="auto" w:fill="95B3D7"/>
                              <w:jc w:val="center"/>
                              <w:rPr>
                                <w:rFonts w:ascii="Arial" w:hAnsi="Arial" w:cs="Arial"/>
                                <w:b/>
                                <w:color w:val="auto"/>
                                <w:sz w:val="24"/>
                                <w:szCs w:val="24"/>
                              </w:rPr>
                            </w:pPr>
                            <w:r w:rsidRPr="0002465F">
                              <w:rPr>
                                <w:rFonts w:ascii="Arial" w:hAnsi="Arial" w:cs="Arial"/>
                                <w:b/>
                                <w:color w:val="auto"/>
                                <w:sz w:val="24"/>
                                <w:szCs w:val="24"/>
                              </w:rPr>
                              <w:t>2 Day Training Course</w:t>
                            </w:r>
                          </w:p>
                          <w:p w:rsidR="00240A2D" w:rsidRPr="00240A2D"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 xml:space="preserve">Date: March </w:t>
                            </w:r>
                            <w:r w:rsidR="009E2101">
                              <w:rPr>
                                <w:rFonts w:ascii="Calibri" w:hAnsi="Calibri"/>
                                <w:b/>
                                <w:sz w:val="28"/>
                                <w:szCs w:val="28"/>
                              </w:rPr>
                              <w:t>2</w:t>
                            </w:r>
                            <w:r w:rsidRPr="00240A2D">
                              <w:rPr>
                                <w:rFonts w:ascii="Calibri" w:hAnsi="Calibri"/>
                                <w:b/>
                                <w:sz w:val="28"/>
                                <w:szCs w:val="28"/>
                              </w:rPr>
                              <w:t xml:space="preserve">6 and </w:t>
                            </w:r>
                            <w:r w:rsidR="009E2101">
                              <w:rPr>
                                <w:rFonts w:ascii="Calibri" w:hAnsi="Calibri"/>
                                <w:b/>
                                <w:sz w:val="28"/>
                                <w:szCs w:val="28"/>
                              </w:rPr>
                              <w:t>27, 2019</w:t>
                            </w:r>
                          </w:p>
                          <w:p w:rsidR="00240A2D" w:rsidRPr="00240A2D" w:rsidRDefault="009E2101" w:rsidP="00240A2D">
                            <w:pPr>
                              <w:widowControl w:val="0"/>
                              <w:shd w:val="clear" w:color="auto" w:fill="95B3D7"/>
                              <w:jc w:val="center"/>
                              <w:rPr>
                                <w:rFonts w:ascii="Calibri" w:hAnsi="Calibri"/>
                                <w:b/>
                                <w:sz w:val="28"/>
                                <w:szCs w:val="28"/>
                              </w:rPr>
                            </w:pPr>
                            <w:r>
                              <w:rPr>
                                <w:rFonts w:ascii="Calibri" w:hAnsi="Calibri"/>
                                <w:b/>
                                <w:sz w:val="28"/>
                                <w:szCs w:val="28"/>
                              </w:rPr>
                              <w:t>Venue: Hendon Town Hall</w:t>
                            </w:r>
                          </w:p>
                          <w:p w:rsidR="002613E8"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Time: 8:30 – 4:00</w:t>
                            </w: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613E8" w:rsidRPr="00A202EC" w:rsidRDefault="002613E8" w:rsidP="006F4777">
                            <w:pPr>
                              <w:widowControl w:val="0"/>
                              <w:shd w:val="clear" w:color="auto" w:fill="95B3D7"/>
                              <w:jc w:val="center"/>
                              <w:rPr>
                                <w:rFonts w:ascii="Calibri" w:hAnsi="Calibri"/>
                                <w:b/>
                                <w:sz w:val="28"/>
                                <w:szCs w:val="28"/>
                              </w:rPr>
                            </w:pPr>
                          </w:p>
                          <w:p w:rsidR="002613E8" w:rsidRPr="0027210D" w:rsidRDefault="002613E8" w:rsidP="006F05D1">
                            <w:pPr>
                              <w:widowControl w:val="0"/>
                              <w:shd w:val="clear" w:color="auto" w:fill="FF0000"/>
                              <w:jc w:val="center"/>
                              <w:rPr>
                                <w:rFonts w:ascii="Calibri" w:hAnsi="Calibri"/>
                                <w:b/>
                                <w:sz w:val="32"/>
                                <w:szCs w:val="3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7AF666CD" id="_x0000_t202" coordsize="21600,21600" o:spt="202" path="m,l,21600r21600,l21600,xe">
                <v:stroke joinstyle="miter"/>
                <v:path gradientshapeok="t" o:connecttype="rect"/>
              </v:shapetype>
              <v:shape id="Text Box 3" o:spid="_x0000_s1026" type="#_x0000_t202" style="position:absolute;margin-left:-45.75pt;margin-top:-29.25pt;width:514.5pt;height:150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" fillcolor="#8db3e2" strokeweight="2pt" insetpen="t">
                <v:shadow color="#ccc"/>
                <v:textbox inset="2.8pt,2.8pt,2.8pt,2.8pt">
                  <w:txbxContent>
                    <w:p w:rsidR="00240A2D" w:rsidRPr="00064648" w:rsidRDefault="00342EF3" w:rsidP="00240A2D">
                      <w:pPr>
                        <w:widowControl w:val="0"/>
                        <w:shd w:val="clear" w:color="auto" w:fill="95B3D7"/>
                        <w:jc w:val="center"/>
                        <w:rPr>
                          <w:rFonts w:ascii="Arial" w:hAnsi="Arial" w:cs="Arial"/>
                          <w:b/>
                          <w:color w:val="auto"/>
                          <w:sz w:val="36"/>
                          <w:szCs w:val="36"/>
                          <w:u w:val="single"/>
                        </w:rPr>
                      </w:pPr>
                      <w:r w:rsidRPr="00064648">
                        <w:rPr>
                          <w:rFonts w:ascii="Arial" w:hAnsi="Arial" w:cs="Arial"/>
                          <w:b/>
                          <w:color w:val="auto"/>
                          <w:sz w:val="36"/>
                          <w:szCs w:val="36"/>
                          <w:u w:val="single"/>
                        </w:rPr>
                        <w:t>Promot</w:t>
                      </w:r>
                      <w:r w:rsidR="00ED0EFF">
                        <w:rPr>
                          <w:rFonts w:ascii="Arial" w:hAnsi="Arial" w:cs="Arial"/>
                          <w:b/>
                          <w:color w:val="auto"/>
                          <w:sz w:val="36"/>
                          <w:szCs w:val="36"/>
                          <w:u w:val="single"/>
                        </w:rPr>
                        <w:t>ing</w:t>
                      </w:r>
                      <w:r w:rsidR="00F92D62" w:rsidRPr="00064648">
                        <w:rPr>
                          <w:rFonts w:ascii="Arial" w:hAnsi="Arial" w:cs="Arial"/>
                          <w:b/>
                          <w:color w:val="auto"/>
                          <w:sz w:val="36"/>
                          <w:szCs w:val="36"/>
                          <w:u w:val="single"/>
                        </w:rPr>
                        <w:t xml:space="preserve"> Active Engagement</w:t>
                      </w:r>
                      <w:r w:rsidR="007B76D6">
                        <w:rPr>
                          <w:rFonts w:ascii="Arial" w:hAnsi="Arial" w:cs="Arial"/>
                          <w:b/>
                          <w:color w:val="auto"/>
                          <w:sz w:val="36"/>
                          <w:szCs w:val="36"/>
                          <w:u w:val="single"/>
                        </w:rPr>
                        <w:t xml:space="preserve"> in the C</w:t>
                      </w:r>
                      <w:r w:rsidR="00ED0EFF">
                        <w:rPr>
                          <w:rFonts w:ascii="Arial" w:hAnsi="Arial" w:cs="Arial"/>
                          <w:b/>
                          <w:color w:val="auto"/>
                          <w:sz w:val="36"/>
                          <w:szCs w:val="36"/>
                          <w:u w:val="single"/>
                        </w:rPr>
                        <w:t>lassroom</w:t>
                      </w:r>
                      <w:r w:rsidR="007B76D6">
                        <w:rPr>
                          <w:rFonts w:ascii="Arial" w:hAnsi="Arial" w:cs="Arial"/>
                          <w:b/>
                          <w:color w:val="auto"/>
                          <w:sz w:val="36"/>
                          <w:szCs w:val="36"/>
                          <w:u w:val="single"/>
                        </w:rPr>
                        <w:t xml:space="preserve"> through the U</w:t>
                      </w:r>
                      <w:r w:rsidR="00826940">
                        <w:rPr>
                          <w:rFonts w:ascii="Arial" w:hAnsi="Arial" w:cs="Arial"/>
                          <w:b/>
                          <w:color w:val="auto"/>
                          <w:sz w:val="36"/>
                          <w:szCs w:val="36"/>
                          <w:u w:val="single"/>
                        </w:rPr>
                        <w:t>se of The SCERTS Framework</w:t>
                      </w:r>
                      <w:r w:rsidR="00ED0EFF">
                        <w:rPr>
                          <w:rFonts w:ascii="Arial" w:hAnsi="Arial" w:cs="Arial"/>
                          <w:b/>
                          <w:color w:val="auto"/>
                          <w:sz w:val="36"/>
                          <w:szCs w:val="36"/>
                          <w:u w:val="single"/>
                        </w:rPr>
                        <w:t xml:space="preserve"> </w:t>
                      </w:r>
                    </w:p>
                    <w:p w:rsidR="00064648" w:rsidRPr="00826940" w:rsidRDefault="00064648" w:rsidP="00240A2D">
                      <w:pPr>
                        <w:widowControl w:val="0"/>
                        <w:shd w:val="clear" w:color="auto" w:fill="95B3D7"/>
                        <w:jc w:val="center"/>
                        <w:rPr>
                          <w:rFonts w:ascii="Arial" w:hAnsi="Arial" w:cs="Arial"/>
                          <w:b/>
                          <w:color w:val="auto"/>
                          <w:sz w:val="16"/>
                          <w:szCs w:val="16"/>
                        </w:rPr>
                      </w:pPr>
                    </w:p>
                    <w:p w:rsidR="00240A2D" w:rsidRPr="00240A2D" w:rsidRDefault="00240A2D" w:rsidP="00240A2D">
                      <w:pPr>
                        <w:widowControl w:val="0"/>
                        <w:shd w:val="clear" w:color="auto" w:fill="95B3D7"/>
                        <w:jc w:val="center"/>
                        <w:rPr>
                          <w:rFonts w:ascii="Arial" w:hAnsi="Arial" w:cs="Arial"/>
                          <w:b/>
                          <w:color w:val="auto"/>
                          <w:sz w:val="32"/>
                          <w:szCs w:val="32"/>
                        </w:rPr>
                      </w:pPr>
                      <w:r>
                        <w:rPr>
                          <w:rFonts w:ascii="Arial" w:hAnsi="Arial" w:cs="Arial"/>
                          <w:b/>
                          <w:color w:val="auto"/>
                          <w:sz w:val="32"/>
                          <w:szCs w:val="32"/>
                        </w:rPr>
                        <w:t>With Scot Greathead</w:t>
                      </w:r>
                    </w:p>
                    <w:p w:rsidR="002613E8" w:rsidRPr="0002465F" w:rsidRDefault="002613E8" w:rsidP="00167EF8">
                      <w:pPr>
                        <w:widowControl w:val="0"/>
                        <w:shd w:val="clear" w:color="auto" w:fill="95B3D7"/>
                        <w:jc w:val="center"/>
                        <w:rPr>
                          <w:rFonts w:ascii="Arial" w:hAnsi="Arial" w:cs="Arial"/>
                          <w:b/>
                          <w:color w:val="auto"/>
                          <w:sz w:val="24"/>
                          <w:szCs w:val="24"/>
                        </w:rPr>
                      </w:pPr>
                      <w:r w:rsidRPr="0002465F">
                        <w:rPr>
                          <w:rFonts w:ascii="Arial" w:hAnsi="Arial" w:cs="Arial"/>
                          <w:b/>
                          <w:color w:val="auto"/>
                          <w:sz w:val="24"/>
                          <w:szCs w:val="24"/>
                        </w:rPr>
                        <w:t>2 Day Training Course</w:t>
                      </w:r>
                    </w:p>
                    <w:p w:rsidR="00240A2D" w:rsidRPr="00240A2D"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 xml:space="preserve">Date: March </w:t>
                      </w:r>
                      <w:r w:rsidR="009E2101">
                        <w:rPr>
                          <w:rFonts w:ascii="Calibri" w:hAnsi="Calibri"/>
                          <w:b/>
                          <w:sz w:val="28"/>
                          <w:szCs w:val="28"/>
                        </w:rPr>
                        <w:t>2</w:t>
                      </w:r>
                      <w:r w:rsidRPr="00240A2D">
                        <w:rPr>
                          <w:rFonts w:ascii="Calibri" w:hAnsi="Calibri"/>
                          <w:b/>
                          <w:sz w:val="28"/>
                          <w:szCs w:val="28"/>
                        </w:rPr>
                        <w:t xml:space="preserve">6 and </w:t>
                      </w:r>
                      <w:r w:rsidR="009E2101">
                        <w:rPr>
                          <w:rFonts w:ascii="Calibri" w:hAnsi="Calibri"/>
                          <w:b/>
                          <w:sz w:val="28"/>
                          <w:szCs w:val="28"/>
                        </w:rPr>
                        <w:t>27, 2019</w:t>
                      </w:r>
                    </w:p>
                    <w:p w:rsidR="00240A2D" w:rsidRPr="00240A2D" w:rsidRDefault="009E2101" w:rsidP="00240A2D">
                      <w:pPr>
                        <w:widowControl w:val="0"/>
                        <w:shd w:val="clear" w:color="auto" w:fill="95B3D7"/>
                        <w:jc w:val="center"/>
                        <w:rPr>
                          <w:rFonts w:ascii="Calibri" w:hAnsi="Calibri"/>
                          <w:b/>
                          <w:sz w:val="28"/>
                          <w:szCs w:val="28"/>
                        </w:rPr>
                      </w:pPr>
                      <w:r>
                        <w:rPr>
                          <w:rFonts w:ascii="Calibri" w:hAnsi="Calibri"/>
                          <w:b/>
                          <w:sz w:val="28"/>
                          <w:szCs w:val="28"/>
                        </w:rPr>
                        <w:t>Venue: Hendon Town Hall</w:t>
                      </w:r>
                    </w:p>
                    <w:p w:rsidR="002613E8"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Time: 8:30 – 4:00</w:t>
                      </w: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613E8" w:rsidRPr="00A202EC" w:rsidRDefault="002613E8" w:rsidP="006F4777">
                      <w:pPr>
                        <w:widowControl w:val="0"/>
                        <w:shd w:val="clear" w:color="auto" w:fill="95B3D7"/>
                        <w:jc w:val="center"/>
                        <w:rPr>
                          <w:rFonts w:ascii="Calibri" w:hAnsi="Calibri"/>
                          <w:b/>
                          <w:sz w:val="28"/>
                          <w:szCs w:val="28"/>
                        </w:rPr>
                      </w:pPr>
                    </w:p>
                    <w:p w:rsidR="002613E8" w:rsidRPr="0027210D" w:rsidRDefault="002613E8" w:rsidP="006F05D1">
                      <w:pPr>
                        <w:widowControl w:val="0"/>
                        <w:shd w:val="clear" w:color="auto" w:fill="FF0000"/>
                        <w:jc w:val="center"/>
                        <w:rPr>
                          <w:rFonts w:ascii="Calibri" w:hAnsi="Calibri"/>
                          <w:b/>
                          <w:sz w:val="32"/>
                          <w:szCs w:val="32"/>
                        </w:rPr>
                      </w:pPr>
                    </w:p>
                  </w:txbxContent>
                </v:textbox>
              </v:shape>
            </w:pict>
          </mc:Fallback>
        </mc:AlternateContent>
      </w:r>
    </w:p>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0260F8">
      <w:r>
        <w:rPr>
          <w:noProof/>
          <w:color w:val="auto"/>
          <w:kern w:val="0"/>
          <w:sz w:val="24"/>
          <w:szCs w:val="24"/>
        </w:rPr>
        <mc:AlternateContent>
          <mc:Choice Requires="wps">
            <w:drawing>
              <wp:anchor distT="36576" distB="36576" distL="36576" distR="36576" simplePos="0" relativeHeight="251657728" behindDoc="0" locked="0" layoutInCell="1" allowOverlap="1" wp14:anchorId="02B2D3EA" wp14:editId="217864D1">
                <wp:simplePos x="0" y="0"/>
                <wp:positionH relativeFrom="column">
                  <wp:posOffset>-581025</wp:posOffset>
                </wp:positionH>
                <wp:positionV relativeFrom="paragraph">
                  <wp:posOffset>12700</wp:posOffset>
                </wp:positionV>
                <wp:extent cx="6638925" cy="85439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439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0A2D" w:rsidRPr="002916CA" w:rsidRDefault="00240A2D" w:rsidP="00ED0EFF">
                            <w:pPr>
                              <w:widowControl w:val="0"/>
                              <w:spacing w:line="276" w:lineRule="auto"/>
                              <w:jc w:val="both"/>
                              <w:rPr>
                                <w:rFonts w:asciiTheme="minorHAnsi" w:hAnsiTheme="minorHAnsi" w:cstheme="minorHAnsi"/>
                                <w:b/>
                                <w:color w:val="auto"/>
                                <w:sz w:val="24"/>
                                <w:szCs w:val="24"/>
                                <w:u w:val="single"/>
                              </w:rPr>
                            </w:pPr>
                            <w:r w:rsidRPr="002916CA">
                              <w:rPr>
                                <w:rFonts w:asciiTheme="minorHAnsi" w:hAnsiTheme="minorHAnsi" w:cstheme="minorHAnsi"/>
                                <w:b/>
                                <w:color w:val="auto"/>
                                <w:sz w:val="24"/>
                                <w:szCs w:val="24"/>
                                <w:u w:val="single"/>
                              </w:rPr>
                              <w:t>Target Audience:</w:t>
                            </w:r>
                          </w:p>
                          <w:p w:rsidR="00240A2D" w:rsidRPr="002916CA" w:rsidRDefault="003D43CA" w:rsidP="00ED0EFF">
                            <w:pPr>
                              <w:widowControl w:val="0"/>
                              <w:spacing w:line="276" w:lineRule="auto"/>
                              <w:jc w:val="both"/>
                              <w:rPr>
                                <w:rFonts w:asciiTheme="minorHAnsi" w:hAnsiTheme="minorHAnsi" w:cstheme="minorHAnsi"/>
                                <w:color w:val="auto"/>
                                <w:sz w:val="24"/>
                                <w:szCs w:val="24"/>
                              </w:rPr>
                            </w:pPr>
                            <w:r w:rsidRPr="002916CA">
                              <w:rPr>
                                <w:rFonts w:asciiTheme="minorHAnsi" w:hAnsiTheme="minorHAnsi" w:cstheme="minorHAnsi"/>
                                <w:color w:val="auto"/>
                                <w:sz w:val="24"/>
                                <w:szCs w:val="24"/>
                              </w:rPr>
                              <w:t xml:space="preserve">All staff working </w:t>
                            </w:r>
                            <w:r w:rsidR="00240A2D" w:rsidRPr="002916CA">
                              <w:rPr>
                                <w:rFonts w:asciiTheme="minorHAnsi" w:hAnsiTheme="minorHAnsi" w:cstheme="minorHAnsi"/>
                                <w:color w:val="auto"/>
                                <w:sz w:val="24"/>
                                <w:szCs w:val="24"/>
                              </w:rPr>
                              <w:t>with children and young people on the Autism Spectrum</w:t>
                            </w:r>
                            <w:r w:rsidRPr="002916CA">
                              <w:rPr>
                                <w:rFonts w:asciiTheme="minorHAnsi" w:hAnsiTheme="minorHAnsi" w:cstheme="minorHAnsi"/>
                                <w:color w:val="auto"/>
                                <w:sz w:val="24"/>
                                <w:szCs w:val="24"/>
                              </w:rPr>
                              <w:t xml:space="preserve">.  </w:t>
                            </w:r>
                            <w:r w:rsidR="00240A2D" w:rsidRPr="002916CA">
                              <w:rPr>
                                <w:rFonts w:asciiTheme="minorHAnsi" w:hAnsiTheme="minorHAnsi" w:cstheme="minorHAnsi"/>
                                <w:color w:val="auto"/>
                                <w:sz w:val="24"/>
                                <w:szCs w:val="24"/>
                              </w:rPr>
                              <w:t xml:space="preserve">This course is suitable for all teachers including Heads and SENCOs, Inclusion Managers, and Advisory Teachers, as </w:t>
                            </w:r>
                            <w:r w:rsidR="005974B0" w:rsidRPr="002916CA">
                              <w:rPr>
                                <w:rFonts w:asciiTheme="minorHAnsi" w:hAnsiTheme="minorHAnsi" w:cstheme="minorHAnsi"/>
                                <w:color w:val="auto"/>
                                <w:sz w:val="24"/>
                                <w:szCs w:val="24"/>
                              </w:rPr>
                              <w:t>well as Teaching Assistants, Educational Psychologists</w:t>
                            </w:r>
                            <w:r w:rsidR="00ED0EFF" w:rsidRPr="002916CA">
                              <w:rPr>
                                <w:rFonts w:asciiTheme="minorHAnsi" w:hAnsiTheme="minorHAnsi" w:cstheme="minorHAnsi"/>
                                <w:color w:val="auto"/>
                                <w:sz w:val="24"/>
                                <w:szCs w:val="24"/>
                              </w:rPr>
                              <w:t>, Occupational Therapists</w:t>
                            </w:r>
                            <w:r w:rsidR="005974B0" w:rsidRPr="002916CA">
                              <w:rPr>
                                <w:rFonts w:asciiTheme="minorHAnsi" w:hAnsiTheme="minorHAnsi" w:cstheme="minorHAnsi"/>
                                <w:color w:val="auto"/>
                                <w:sz w:val="24"/>
                                <w:szCs w:val="24"/>
                              </w:rPr>
                              <w:t xml:space="preserve"> and Speech and Language Therapists.</w:t>
                            </w:r>
                            <w:r w:rsidR="00240A2D" w:rsidRPr="002916CA">
                              <w:rPr>
                                <w:rFonts w:asciiTheme="minorHAnsi" w:hAnsiTheme="minorHAnsi" w:cstheme="minorHAnsi"/>
                                <w:color w:val="auto"/>
                                <w:sz w:val="24"/>
                                <w:szCs w:val="24"/>
                              </w:rPr>
                              <w:t xml:space="preserve"> </w:t>
                            </w:r>
                          </w:p>
                          <w:p w:rsidR="00064648" w:rsidRPr="002916CA" w:rsidRDefault="00342EF3" w:rsidP="00ED0EFF">
                            <w:pPr>
                              <w:jc w:val="both"/>
                              <w:rPr>
                                <w:rFonts w:asciiTheme="minorHAnsi" w:hAnsiTheme="minorHAnsi" w:cstheme="minorHAnsi"/>
                                <w:b/>
                                <w:kern w:val="0"/>
                                <w:sz w:val="24"/>
                                <w:szCs w:val="24"/>
                                <w:u w:val="single"/>
                                <w:shd w:val="clear" w:color="auto" w:fill="FFFFFF"/>
                              </w:rPr>
                            </w:pPr>
                            <w:r w:rsidRPr="002916CA">
                              <w:rPr>
                                <w:rFonts w:asciiTheme="minorHAnsi" w:hAnsiTheme="minorHAnsi" w:cstheme="minorHAnsi"/>
                                <w:b/>
                                <w:sz w:val="24"/>
                                <w:szCs w:val="24"/>
                                <w:u w:val="single"/>
                                <w:shd w:val="clear" w:color="auto" w:fill="FFFFFF"/>
                              </w:rPr>
                              <w:t>Prom</w:t>
                            </w:r>
                            <w:r w:rsidR="00064648" w:rsidRPr="002916CA">
                              <w:rPr>
                                <w:rFonts w:asciiTheme="minorHAnsi" w:hAnsiTheme="minorHAnsi" w:cstheme="minorHAnsi"/>
                                <w:b/>
                                <w:sz w:val="24"/>
                                <w:szCs w:val="24"/>
                                <w:u w:val="single"/>
                                <w:shd w:val="clear" w:color="auto" w:fill="FFFFFF"/>
                              </w:rPr>
                              <w:t>oting Active Engagement in the C</w:t>
                            </w:r>
                            <w:r w:rsidRPr="002916CA">
                              <w:rPr>
                                <w:rFonts w:asciiTheme="minorHAnsi" w:hAnsiTheme="minorHAnsi" w:cstheme="minorHAnsi"/>
                                <w:b/>
                                <w:sz w:val="24"/>
                                <w:szCs w:val="24"/>
                                <w:u w:val="single"/>
                                <w:shd w:val="clear" w:color="auto" w:fill="FFFFFF"/>
                              </w:rPr>
                              <w:t>lassroom</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Active engagement is a dynamic construct important for learning</w:t>
                            </w:r>
                            <w:r w:rsidR="00826940" w:rsidRPr="002916CA">
                              <w:rPr>
                                <w:rFonts w:asciiTheme="minorHAnsi" w:hAnsiTheme="minorHAnsi" w:cstheme="minorHAnsi"/>
                                <w:sz w:val="24"/>
                                <w:szCs w:val="24"/>
                                <w:shd w:val="clear" w:color="auto" w:fill="FFFFFF"/>
                              </w:rPr>
                              <w:t>,</w:t>
                            </w:r>
                            <w:r w:rsidRPr="002916CA">
                              <w:rPr>
                                <w:rFonts w:asciiTheme="minorHAnsi" w:hAnsiTheme="minorHAnsi" w:cstheme="minorHAnsi"/>
                                <w:sz w:val="24"/>
                                <w:szCs w:val="24"/>
                                <w:shd w:val="clear" w:color="auto" w:fill="FFFFFF"/>
                              </w:rPr>
                              <w:t xml:space="preserve"> and a key component in effective programming for autistic learners. The National Research Council has recommended that autistic learners spend a minimum of 25 hours a week actively engaged in learning activities to promote positive educational outcomes including academic</w:t>
                            </w:r>
                            <w:r w:rsidR="00826940" w:rsidRPr="002916CA">
                              <w:rPr>
                                <w:rFonts w:asciiTheme="minorHAnsi" w:hAnsiTheme="minorHAnsi" w:cstheme="minorHAnsi"/>
                                <w:sz w:val="24"/>
                                <w:szCs w:val="24"/>
                                <w:shd w:val="clear" w:color="auto" w:fill="FFFFFF"/>
                              </w:rPr>
                              <w:t xml:space="preserve"> achievement,</w:t>
                            </w:r>
                            <w:r w:rsidRPr="002916CA">
                              <w:rPr>
                                <w:rFonts w:asciiTheme="minorHAnsi" w:hAnsiTheme="minorHAnsi" w:cstheme="minorHAnsi"/>
                                <w:sz w:val="24"/>
                                <w:szCs w:val="24"/>
                                <w:shd w:val="clear" w:color="auto" w:fill="FFFFFF"/>
                              </w:rPr>
                              <w:t xml:space="preserve"> participation, communicative competence, and reduction of problem behaviours.  </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This bespoke 2 day workshop, developed in partnership with The Barnet Autism Inclusion Team, will give practioners the skills, knowledge and approaches that will promote engagement within their classrooms</w:t>
                            </w:r>
                            <w:r w:rsidR="00064648" w:rsidRPr="002916CA">
                              <w:rPr>
                                <w:rFonts w:asciiTheme="minorHAnsi" w:hAnsiTheme="minorHAnsi" w:cstheme="minorHAnsi"/>
                                <w:sz w:val="24"/>
                                <w:szCs w:val="24"/>
                                <w:shd w:val="clear" w:color="auto" w:fill="FFFFFF"/>
                              </w:rPr>
                              <w:t xml:space="preserve"> using the SCERTS framework</w:t>
                            </w:r>
                            <w:r w:rsidRPr="002916CA">
                              <w:rPr>
                                <w:rFonts w:asciiTheme="minorHAnsi" w:hAnsiTheme="minorHAnsi" w:cstheme="minorHAnsi"/>
                                <w:sz w:val="24"/>
                                <w:szCs w:val="24"/>
                                <w:shd w:val="clear" w:color="auto" w:fill="FFFFFF"/>
                              </w:rPr>
                              <w:t>.</w:t>
                            </w:r>
                          </w:p>
                          <w:p w:rsidR="00342EF3"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After the workshop practitioners will have demonstrated knowledge, skills and the ability to implement their learning</w:t>
                            </w:r>
                            <w:r w:rsidR="00064648" w:rsidRPr="002916CA">
                              <w:rPr>
                                <w:rFonts w:asciiTheme="minorHAnsi" w:hAnsiTheme="minorHAnsi" w:cstheme="minorHAnsi"/>
                                <w:sz w:val="24"/>
                                <w:szCs w:val="24"/>
                                <w:shd w:val="clear" w:color="auto" w:fill="FFFFFF"/>
                              </w:rPr>
                              <w:t>.</w:t>
                            </w:r>
                          </w:p>
                          <w:p w:rsidR="00064648"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Knowledge</w:t>
                            </w:r>
                          </w:p>
                          <w:p w:rsidR="00342EF3" w:rsidRPr="002916CA" w:rsidRDefault="00342EF3" w:rsidP="00ED0EFF">
                            <w:pPr>
                              <w:pStyle w:val="ListParagraph"/>
                              <w:numPr>
                                <w:ilvl w:val="0"/>
                                <w:numId w:val="5"/>
                              </w:numPr>
                              <w:spacing w:after="0" w:line="240" w:lineRule="auto"/>
                              <w:jc w:val="both"/>
                              <w:rPr>
                                <w:rFonts w:cstheme="minorHAnsi"/>
                                <w:sz w:val="24"/>
                                <w:szCs w:val="24"/>
                                <w:shd w:val="clear" w:color="auto" w:fill="FFFFFF"/>
                              </w:rPr>
                            </w:pPr>
                            <w:r w:rsidRPr="002916CA">
                              <w:rPr>
                                <w:rFonts w:cstheme="minorHAnsi"/>
                                <w:sz w:val="24"/>
                                <w:szCs w:val="24"/>
                                <w:shd w:val="clear" w:color="auto" w:fill="FFFFFF"/>
                              </w:rPr>
                              <w:t xml:space="preserve">Confidently define 5 </w:t>
                            </w:r>
                            <w:r w:rsidR="00826940" w:rsidRPr="002916CA">
                              <w:rPr>
                                <w:rFonts w:cstheme="minorHAnsi"/>
                                <w:sz w:val="24"/>
                                <w:szCs w:val="24"/>
                                <w:shd w:val="clear" w:color="auto" w:fill="FFFFFF"/>
                              </w:rPr>
                              <w:t xml:space="preserve">critical </w:t>
                            </w:r>
                            <w:r w:rsidRPr="002916CA">
                              <w:rPr>
                                <w:rFonts w:cstheme="minorHAnsi"/>
                                <w:sz w:val="24"/>
                                <w:szCs w:val="24"/>
                                <w:shd w:val="clear" w:color="auto" w:fill="FFFFFF"/>
                              </w:rPr>
                              <w:t>skill areas that enable learners to be actively engaged in their classrooms</w:t>
                            </w:r>
                          </w:p>
                          <w:p w:rsidR="00064648"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Demonstrate understanding of how social communication and emotional regulation skills develop and how they are predictive of better school outcomes for learners</w:t>
                            </w:r>
                          </w:p>
                          <w:p w:rsidR="00342EF3" w:rsidRPr="002916CA" w:rsidRDefault="00342EF3" w:rsidP="00ED0EFF">
                            <w:pPr>
                              <w:jc w:val="both"/>
                              <w:rPr>
                                <w:rFonts w:asciiTheme="minorHAnsi" w:hAnsiTheme="minorHAnsi" w:cstheme="minorHAnsi"/>
                                <w:sz w:val="24"/>
                                <w:szCs w:val="24"/>
                                <w:shd w:val="clear" w:color="auto" w:fill="FFFFFF"/>
                              </w:rPr>
                            </w:pPr>
                            <w:r w:rsidRPr="002916CA">
                              <w:rPr>
                                <w:rFonts w:asciiTheme="minorHAnsi" w:hAnsiTheme="minorHAnsi" w:cstheme="minorHAnsi"/>
                                <w:b/>
                                <w:sz w:val="24"/>
                                <w:szCs w:val="24"/>
                                <w:shd w:val="clear" w:color="auto" w:fill="FFFFFF"/>
                              </w:rPr>
                              <w:t>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Recognise when learners are disengaged and quickly identify immediate strategies to support their re-engagement  </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Select the most effective evidence-based approaches to suit a learner’s developmental stage</w:t>
                            </w:r>
                          </w:p>
                          <w:p w:rsidR="00342EF3"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Implementation</w:t>
                            </w:r>
                          </w:p>
                          <w:p w:rsidR="00826940"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Use an active engagement profile to identify a learner’s areas of strength, areas for development and to track progress over time</w:t>
                            </w:r>
                          </w:p>
                          <w:p w:rsidR="00342EF3" w:rsidRPr="002916CA" w:rsidRDefault="00342EF3" w:rsidP="002916CA">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shd w:val="clear" w:color="auto" w:fill="FFFFFF"/>
                              </w:rPr>
                              <w:t xml:space="preserve">Choose functional goals for learners that </w:t>
                            </w:r>
                            <w:r w:rsidR="002916CA" w:rsidRPr="002916CA">
                              <w:rPr>
                                <w:rFonts w:asciiTheme="minorHAnsi" w:hAnsiTheme="minorHAnsi" w:cstheme="minorHAnsi"/>
                                <w:color w:val="000000"/>
                                <w:shd w:val="clear" w:color="auto" w:fill="FFFFFF"/>
                              </w:rPr>
                              <w:t xml:space="preserve">are designed </w:t>
                            </w:r>
                            <w:r w:rsidR="002916CA" w:rsidRPr="002916CA">
                              <w:rPr>
                                <w:rFonts w:asciiTheme="minorHAnsi" w:hAnsiTheme="minorHAnsi" w:cstheme="minorHAnsi"/>
                                <w:color w:val="000000" w:themeColor="text1"/>
                              </w:rPr>
                              <w:t>to increase learner’s flexibility, social connectedness, spontaneous communication, emotional regulation and organisation 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Identify classroom goals for adults that enable them to effectively support learners</w:t>
                            </w:r>
                          </w:p>
                          <w:p w:rsidR="00826940" w:rsidRPr="002916CA" w:rsidRDefault="00342EF3" w:rsidP="00ED0EFF">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themeColor="text1"/>
                              </w:rPr>
                              <w:t>Practice using a mentoring approach to build on ‘what’s working well’ within classrooms</w:t>
                            </w:r>
                          </w:p>
                          <w:p w:rsidR="002916CA" w:rsidRPr="002916CA" w:rsidRDefault="002916CA" w:rsidP="002916CA">
                            <w:pPr>
                              <w:pStyle w:val="ListParagraph"/>
                              <w:numPr>
                                <w:ilvl w:val="0"/>
                                <w:numId w:val="6"/>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Collect evidence using robust methods that </w:t>
                            </w:r>
                            <w:r>
                              <w:rPr>
                                <w:rFonts w:cstheme="minorHAnsi"/>
                                <w:color w:val="000000"/>
                                <w:sz w:val="24"/>
                                <w:szCs w:val="24"/>
                                <w:shd w:val="clear" w:color="auto" w:fill="FFFFFF"/>
                              </w:rPr>
                              <w:t xml:space="preserve">demonstrate ‘authentic outcomes’ or can be used to </w:t>
                            </w:r>
                            <w:r w:rsidRPr="002916CA">
                              <w:rPr>
                                <w:rFonts w:cstheme="minorHAnsi"/>
                                <w:color w:val="000000"/>
                                <w:sz w:val="24"/>
                                <w:szCs w:val="24"/>
                                <w:shd w:val="clear" w:color="auto" w:fill="FFFFFF"/>
                              </w:rPr>
                              <w:t>support applications for additional funding</w:t>
                            </w:r>
                          </w:p>
                          <w:p w:rsidR="00342EF3"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Link this approach to the Barnet SCERTS assessment process and borough-wide strategy </w:t>
                            </w:r>
                          </w:p>
                          <w:p w:rsidR="00342EF3" w:rsidRPr="002916CA" w:rsidRDefault="00342EF3"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color w:val="000000" w:themeColor="text1"/>
                              </w:rPr>
                              <w:t>Using interactive case studies to practice how teams can</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 xml:space="preserve">Support learners who are ‘before words’ </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with ‘emerging language’</w:t>
                            </w:r>
                          </w:p>
                          <w:p w:rsidR="00064648"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who are at ‘conversational level’</w:t>
                            </w:r>
                          </w:p>
                          <w:p w:rsidR="00064648" w:rsidRPr="002916CA" w:rsidRDefault="00240A2D" w:rsidP="00ED0EFF">
                            <w:pPr>
                              <w:pStyle w:val="NormalWeb"/>
                              <w:spacing w:before="0" w:beforeAutospacing="0" w:after="0" w:afterAutospacing="0"/>
                              <w:jc w:val="both"/>
                              <w:rPr>
                                <w:rFonts w:asciiTheme="minorHAnsi" w:hAnsiTheme="minorHAnsi" w:cstheme="minorHAnsi"/>
                                <w:b/>
                              </w:rPr>
                            </w:pPr>
                            <w:r w:rsidRPr="002916CA">
                              <w:rPr>
                                <w:rFonts w:asciiTheme="minorHAnsi" w:hAnsiTheme="minorHAnsi" w:cstheme="minorHAnsi"/>
                                <w:b/>
                              </w:rPr>
                              <w:t>Course cost for 2 days: Barnet Schools - £130 (plus VAT) per delegate, Non- Barnet (£175 plus VAT)</w:t>
                            </w:r>
                          </w:p>
                          <w:p w:rsidR="002613E8" w:rsidRPr="002916CA" w:rsidRDefault="00240A2D"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rPr>
                              <w:t>Closin</w:t>
                            </w:r>
                            <w:r w:rsidR="00F92D62" w:rsidRPr="002916CA">
                              <w:rPr>
                                <w:rFonts w:asciiTheme="minorHAnsi" w:hAnsiTheme="minorHAnsi" w:cstheme="minorHAnsi"/>
                                <w:b/>
                              </w:rPr>
                              <w:t xml:space="preserve">g date for </w:t>
                            </w:r>
                            <w:r w:rsidR="00C07D18">
                              <w:rPr>
                                <w:rFonts w:asciiTheme="minorHAnsi" w:hAnsiTheme="minorHAnsi" w:cstheme="minorHAnsi"/>
                                <w:b/>
                              </w:rPr>
                              <w:t>applications:  March 13</w:t>
                            </w:r>
                            <w:r w:rsidR="00F92D62" w:rsidRPr="002916CA">
                              <w:rPr>
                                <w:rFonts w:asciiTheme="minorHAnsi" w:hAnsiTheme="minorHAnsi" w:cstheme="minorHAnsi"/>
                                <w:b/>
                              </w:rPr>
                              <w:t>, 2019</w:t>
                            </w: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Pr="00240A2D" w:rsidRDefault="00064648" w:rsidP="007D2569">
                            <w:pPr>
                              <w:widowControl w:val="0"/>
                              <w:spacing w:line="276" w:lineRule="auto"/>
                              <w:jc w:val="center"/>
                              <w:rPr>
                                <w:rFonts w:ascii="Calibri" w:hAnsi="Calibri" w:cs="Calibri"/>
                                <w:b/>
                                <w:color w:val="auto"/>
                                <w:sz w:val="24"/>
                                <w:szCs w:val="24"/>
                              </w:rPr>
                            </w:pPr>
                          </w:p>
                          <w:p w:rsidR="002613E8" w:rsidRPr="00E871CD" w:rsidRDefault="002613E8" w:rsidP="006F05D1">
                            <w:pPr>
                              <w:widowControl w:val="0"/>
                              <w:rPr>
                                <w:rFonts w:ascii="Calibri" w:hAnsi="Calibri" w:cs="Calibri"/>
                                <w:color w:val="365F91"/>
                                <w:sz w:val="24"/>
                                <w:szCs w:val="2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2B2D3EA" id="Text Box 4" o:spid="_x0000_s1027" type="#_x0000_t202" style="position:absolute;margin-left:-45.75pt;margin-top:1pt;width:522.75pt;height:672.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" stroked="f" strokeweight="0" insetpen="t">
                <v:shadow color="#ccc"/>
                <v:textbox inset="2.8pt,2.8pt,2.8pt,2.8pt">
                  <w:txbxContent>
                    <w:p w:rsidR="00240A2D" w:rsidRPr="002916CA" w:rsidRDefault="00240A2D" w:rsidP="00ED0EFF">
                      <w:pPr>
                        <w:widowControl w:val="0"/>
                        <w:spacing w:line="276" w:lineRule="auto"/>
                        <w:jc w:val="both"/>
                        <w:rPr>
                          <w:rFonts w:asciiTheme="minorHAnsi" w:hAnsiTheme="minorHAnsi" w:cstheme="minorHAnsi"/>
                          <w:b/>
                          <w:color w:val="auto"/>
                          <w:sz w:val="24"/>
                          <w:szCs w:val="24"/>
                          <w:u w:val="single"/>
                        </w:rPr>
                      </w:pPr>
                      <w:r w:rsidRPr="002916CA">
                        <w:rPr>
                          <w:rFonts w:asciiTheme="minorHAnsi" w:hAnsiTheme="minorHAnsi" w:cstheme="minorHAnsi"/>
                          <w:b/>
                          <w:color w:val="auto"/>
                          <w:sz w:val="24"/>
                          <w:szCs w:val="24"/>
                          <w:u w:val="single"/>
                        </w:rPr>
                        <w:t>Target Audience:</w:t>
                      </w:r>
                    </w:p>
                    <w:p w:rsidR="00240A2D" w:rsidRPr="002916CA" w:rsidRDefault="003D43CA" w:rsidP="00ED0EFF">
                      <w:pPr>
                        <w:widowControl w:val="0"/>
                        <w:spacing w:line="276" w:lineRule="auto"/>
                        <w:jc w:val="both"/>
                        <w:rPr>
                          <w:rFonts w:asciiTheme="minorHAnsi" w:hAnsiTheme="minorHAnsi" w:cstheme="minorHAnsi"/>
                          <w:color w:val="auto"/>
                          <w:sz w:val="24"/>
                          <w:szCs w:val="24"/>
                        </w:rPr>
                      </w:pPr>
                      <w:r w:rsidRPr="002916CA">
                        <w:rPr>
                          <w:rFonts w:asciiTheme="minorHAnsi" w:hAnsiTheme="minorHAnsi" w:cstheme="minorHAnsi"/>
                          <w:color w:val="auto"/>
                          <w:sz w:val="24"/>
                          <w:szCs w:val="24"/>
                        </w:rPr>
                        <w:t xml:space="preserve">All staff working </w:t>
                      </w:r>
                      <w:r w:rsidR="00240A2D" w:rsidRPr="002916CA">
                        <w:rPr>
                          <w:rFonts w:asciiTheme="minorHAnsi" w:hAnsiTheme="minorHAnsi" w:cstheme="minorHAnsi"/>
                          <w:color w:val="auto"/>
                          <w:sz w:val="24"/>
                          <w:szCs w:val="24"/>
                        </w:rPr>
                        <w:t>with children and young people on the Autism Spectrum</w:t>
                      </w:r>
                      <w:r w:rsidRPr="002916CA">
                        <w:rPr>
                          <w:rFonts w:asciiTheme="minorHAnsi" w:hAnsiTheme="minorHAnsi" w:cstheme="minorHAnsi"/>
                          <w:color w:val="auto"/>
                          <w:sz w:val="24"/>
                          <w:szCs w:val="24"/>
                        </w:rPr>
                        <w:t xml:space="preserve">.  </w:t>
                      </w:r>
                      <w:r w:rsidR="00240A2D" w:rsidRPr="002916CA">
                        <w:rPr>
                          <w:rFonts w:asciiTheme="minorHAnsi" w:hAnsiTheme="minorHAnsi" w:cstheme="minorHAnsi"/>
                          <w:color w:val="auto"/>
                          <w:sz w:val="24"/>
                          <w:szCs w:val="24"/>
                        </w:rPr>
                        <w:t xml:space="preserve">This course is suitable for all teachers including Heads and SENCOs, Inclusion Managers, and Advisory Teachers, as </w:t>
                      </w:r>
                      <w:r w:rsidR="005974B0" w:rsidRPr="002916CA">
                        <w:rPr>
                          <w:rFonts w:asciiTheme="minorHAnsi" w:hAnsiTheme="minorHAnsi" w:cstheme="minorHAnsi"/>
                          <w:color w:val="auto"/>
                          <w:sz w:val="24"/>
                          <w:szCs w:val="24"/>
                        </w:rPr>
                        <w:t>well as Teaching Assistants, Educational Psychologists</w:t>
                      </w:r>
                      <w:r w:rsidR="00ED0EFF" w:rsidRPr="002916CA">
                        <w:rPr>
                          <w:rFonts w:asciiTheme="minorHAnsi" w:hAnsiTheme="minorHAnsi" w:cstheme="minorHAnsi"/>
                          <w:color w:val="auto"/>
                          <w:sz w:val="24"/>
                          <w:szCs w:val="24"/>
                        </w:rPr>
                        <w:t>, Occupational Therapists</w:t>
                      </w:r>
                      <w:r w:rsidR="005974B0" w:rsidRPr="002916CA">
                        <w:rPr>
                          <w:rFonts w:asciiTheme="minorHAnsi" w:hAnsiTheme="minorHAnsi" w:cstheme="minorHAnsi"/>
                          <w:color w:val="auto"/>
                          <w:sz w:val="24"/>
                          <w:szCs w:val="24"/>
                        </w:rPr>
                        <w:t xml:space="preserve"> and Speech and Language Therapists.</w:t>
                      </w:r>
                      <w:r w:rsidR="00240A2D" w:rsidRPr="002916CA">
                        <w:rPr>
                          <w:rFonts w:asciiTheme="minorHAnsi" w:hAnsiTheme="minorHAnsi" w:cstheme="minorHAnsi"/>
                          <w:color w:val="auto"/>
                          <w:sz w:val="24"/>
                          <w:szCs w:val="24"/>
                        </w:rPr>
                        <w:t xml:space="preserve"> </w:t>
                      </w:r>
                    </w:p>
                    <w:p w:rsidR="00064648" w:rsidRPr="002916CA" w:rsidRDefault="00342EF3" w:rsidP="00ED0EFF">
                      <w:pPr>
                        <w:jc w:val="both"/>
                        <w:rPr>
                          <w:rFonts w:asciiTheme="minorHAnsi" w:hAnsiTheme="minorHAnsi" w:cstheme="minorHAnsi"/>
                          <w:b/>
                          <w:kern w:val="0"/>
                          <w:sz w:val="24"/>
                          <w:szCs w:val="24"/>
                          <w:u w:val="single"/>
                          <w:shd w:val="clear" w:color="auto" w:fill="FFFFFF"/>
                        </w:rPr>
                      </w:pPr>
                      <w:r w:rsidRPr="002916CA">
                        <w:rPr>
                          <w:rFonts w:asciiTheme="minorHAnsi" w:hAnsiTheme="minorHAnsi" w:cstheme="minorHAnsi"/>
                          <w:b/>
                          <w:sz w:val="24"/>
                          <w:szCs w:val="24"/>
                          <w:u w:val="single"/>
                          <w:shd w:val="clear" w:color="auto" w:fill="FFFFFF"/>
                        </w:rPr>
                        <w:t>Prom</w:t>
                      </w:r>
                      <w:r w:rsidR="00064648" w:rsidRPr="002916CA">
                        <w:rPr>
                          <w:rFonts w:asciiTheme="minorHAnsi" w:hAnsiTheme="minorHAnsi" w:cstheme="minorHAnsi"/>
                          <w:b/>
                          <w:sz w:val="24"/>
                          <w:szCs w:val="24"/>
                          <w:u w:val="single"/>
                          <w:shd w:val="clear" w:color="auto" w:fill="FFFFFF"/>
                        </w:rPr>
                        <w:t>oting Active Engagement in the C</w:t>
                      </w:r>
                      <w:r w:rsidRPr="002916CA">
                        <w:rPr>
                          <w:rFonts w:asciiTheme="minorHAnsi" w:hAnsiTheme="minorHAnsi" w:cstheme="minorHAnsi"/>
                          <w:b/>
                          <w:sz w:val="24"/>
                          <w:szCs w:val="24"/>
                          <w:u w:val="single"/>
                          <w:shd w:val="clear" w:color="auto" w:fill="FFFFFF"/>
                        </w:rPr>
                        <w:t>lassroom</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Active engagement is a dynamic construct important for learning</w:t>
                      </w:r>
                      <w:r w:rsidR="00826940" w:rsidRPr="002916CA">
                        <w:rPr>
                          <w:rFonts w:asciiTheme="minorHAnsi" w:hAnsiTheme="minorHAnsi" w:cstheme="minorHAnsi"/>
                          <w:sz w:val="24"/>
                          <w:szCs w:val="24"/>
                          <w:shd w:val="clear" w:color="auto" w:fill="FFFFFF"/>
                        </w:rPr>
                        <w:t>,</w:t>
                      </w:r>
                      <w:r w:rsidRPr="002916CA">
                        <w:rPr>
                          <w:rFonts w:asciiTheme="minorHAnsi" w:hAnsiTheme="minorHAnsi" w:cstheme="minorHAnsi"/>
                          <w:sz w:val="24"/>
                          <w:szCs w:val="24"/>
                          <w:shd w:val="clear" w:color="auto" w:fill="FFFFFF"/>
                        </w:rPr>
                        <w:t xml:space="preserve"> and a key component in effective programming for autistic learners. The National Research Council has recommended that autistic learners spend a minimum of 25 hours a week actively engaged in learning activities to promote positive educational outcomes including academic</w:t>
                      </w:r>
                      <w:r w:rsidR="00826940" w:rsidRPr="002916CA">
                        <w:rPr>
                          <w:rFonts w:asciiTheme="minorHAnsi" w:hAnsiTheme="minorHAnsi" w:cstheme="minorHAnsi"/>
                          <w:sz w:val="24"/>
                          <w:szCs w:val="24"/>
                          <w:shd w:val="clear" w:color="auto" w:fill="FFFFFF"/>
                        </w:rPr>
                        <w:t xml:space="preserve"> achievement,</w:t>
                      </w:r>
                      <w:r w:rsidRPr="002916CA">
                        <w:rPr>
                          <w:rFonts w:asciiTheme="minorHAnsi" w:hAnsiTheme="minorHAnsi" w:cstheme="minorHAnsi"/>
                          <w:sz w:val="24"/>
                          <w:szCs w:val="24"/>
                          <w:shd w:val="clear" w:color="auto" w:fill="FFFFFF"/>
                        </w:rPr>
                        <w:t xml:space="preserve"> participation, communicative competence, and reduction of problem behaviours.  </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This bespoke 2 day workshop, developed in partnership with The Barnet Autism Inclusion Team, will give practioners the skills, knowledge and approaches that will promote engagement within their classrooms</w:t>
                      </w:r>
                      <w:r w:rsidR="00064648" w:rsidRPr="002916CA">
                        <w:rPr>
                          <w:rFonts w:asciiTheme="minorHAnsi" w:hAnsiTheme="minorHAnsi" w:cstheme="minorHAnsi"/>
                          <w:sz w:val="24"/>
                          <w:szCs w:val="24"/>
                          <w:shd w:val="clear" w:color="auto" w:fill="FFFFFF"/>
                        </w:rPr>
                        <w:t xml:space="preserve"> using the SCERTS framework</w:t>
                      </w:r>
                      <w:r w:rsidRPr="002916CA">
                        <w:rPr>
                          <w:rFonts w:asciiTheme="minorHAnsi" w:hAnsiTheme="minorHAnsi" w:cstheme="minorHAnsi"/>
                          <w:sz w:val="24"/>
                          <w:szCs w:val="24"/>
                          <w:shd w:val="clear" w:color="auto" w:fill="FFFFFF"/>
                        </w:rPr>
                        <w:t>.</w:t>
                      </w:r>
                    </w:p>
                    <w:p w:rsidR="00342EF3"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After the workshop practitioners will have demonstrated knowledge, skills and the ability to implement their learning</w:t>
                      </w:r>
                      <w:r w:rsidR="00064648" w:rsidRPr="002916CA">
                        <w:rPr>
                          <w:rFonts w:asciiTheme="minorHAnsi" w:hAnsiTheme="minorHAnsi" w:cstheme="minorHAnsi"/>
                          <w:sz w:val="24"/>
                          <w:szCs w:val="24"/>
                          <w:shd w:val="clear" w:color="auto" w:fill="FFFFFF"/>
                        </w:rPr>
                        <w:t>.</w:t>
                      </w:r>
                    </w:p>
                    <w:p w:rsidR="00064648"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Knowledge</w:t>
                      </w:r>
                    </w:p>
                    <w:p w:rsidR="00342EF3" w:rsidRPr="002916CA" w:rsidRDefault="00342EF3" w:rsidP="00ED0EFF">
                      <w:pPr>
                        <w:pStyle w:val="ListParagraph"/>
                        <w:numPr>
                          <w:ilvl w:val="0"/>
                          <w:numId w:val="5"/>
                        </w:numPr>
                        <w:spacing w:after="0" w:line="240" w:lineRule="auto"/>
                        <w:jc w:val="both"/>
                        <w:rPr>
                          <w:rFonts w:cstheme="minorHAnsi"/>
                          <w:sz w:val="24"/>
                          <w:szCs w:val="24"/>
                          <w:shd w:val="clear" w:color="auto" w:fill="FFFFFF"/>
                        </w:rPr>
                      </w:pPr>
                      <w:r w:rsidRPr="002916CA">
                        <w:rPr>
                          <w:rFonts w:cstheme="minorHAnsi"/>
                          <w:sz w:val="24"/>
                          <w:szCs w:val="24"/>
                          <w:shd w:val="clear" w:color="auto" w:fill="FFFFFF"/>
                        </w:rPr>
                        <w:t xml:space="preserve">Confidently define 5 </w:t>
                      </w:r>
                      <w:r w:rsidR="00826940" w:rsidRPr="002916CA">
                        <w:rPr>
                          <w:rFonts w:cstheme="minorHAnsi"/>
                          <w:sz w:val="24"/>
                          <w:szCs w:val="24"/>
                          <w:shd w:val="clear" w:color="auto" w:fill="FFFFFF"/>
                        </w:rPr>
                        <w:t xml:space="preserve">critical </w:t>
                      </w:r>
                      <w:r w:rsidRPr="002916CA">
                        <w:rPr>
                          <w:rFonts w:cstheme="minorHAnsi"/>
                          <w:sz w:val="24"/>
                          <w:szCs w:val="24"/>
                          <w:shd w:val="clear" w:color="auto" w:fill="FFFFFF"/>
                        </w:rPr>
                        <w:t>skill areas that enable learners to be actively engaged in their classrooms</w:t>
                      </w:r>
                    </w:p>
                    <w:p w:rsidR="00064648"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Demonstrate understanding of how social communication and emotional regulation skills develop and how they are predictive of better school outcomes for learners</w:t>
                      </w:r>
                    </w:p>
                    <w:p w:rsidR="00342EF3" w:rsidRPr="002916CA" w:rsidRDefault="00342EF3" w:rsidP="00ED0EFF">
                      <w:pPr>
                        <w:jc w:val="both"/>
                        <w:rPr>
                          <w:rFonts w:asciiTheme="minorHAnsi" w:hAnsiTheme="minorHAnsi" w:cstheme="minorHAnsi"/>
                          <w:sz w:val="24"/>
                          <w:szCs w:val="24"/>
                          <w:shd w:val="clear" w:color="auto" w:fill="FFFFFF"/>
                        </w:rPr>
                      </w:pPr>
                      <w:r w:rsidRPr="002916CA">
                        <w:rPr>
                          <w:rFonts w:asciiTheme="minorHAnsi" w:hAnsiTheme="minorHAnsi" w:cstheme="minorHAnsi"/>
                          <w:b/>
                          <w:sz w:val="24"/>
                          <w:szCs w:val="24"/>
                          <w:shd w:val="clear" w:color="auto" w:fill="FFFFFF"/>
                        </w:rPr>
                        <w:t>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Recognise when learners are disengaged and quickly identify immediate strategies to support their re-engagement  </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Select the most effective evidence-based approaches to suit a learner’s developmental stage</w:t>
                      </w:r>
                    </w:p>
                    <w:p w:rsidR="00342EF3"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Implementation</w:t>
                      </w:r>
                    </w:p>
                    <w:p w:rsidR="00826940"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Use an active engagement profile to identify a learner’s areas of strength, areas for development and to track progress over time</w:t>
                      </w:r>
                    </w:p>
                    <w:p w:rsidR="00342EF3" w:rsidRPr="002916CA" w:rsidRDefault="00342EF3" w:rsidP="002916CA">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shd w:val="clear" w:color="auto" w:fill="FFFFFF"/>
                        </w:rPr>
                        <w:t xml:space="preserve">Choose functional goals for learners that </w:t>
                      </w:r>
                      <w:r w:rsidR="002916CA" w:rsidRPr="002916CA">
                        <w:rPr>
                          <w:rFonts w:asciiTheme="minorHAnsi" w:hAnsiTheme="minorHAnsi" w:cstheme="minorHAnsi"/>
                          <w:color w:val="000000"/>
                          <w:shd w:val="clear" w:color="auto" w:fill="FFFFFF"/>
                        </w:rPr>
                        <w:t xml:space="preserve">are designed </w:t>
                      </w:r>
                      <w:r w:rsidR="002916CA" w:rsidRPr="002916CA">
                        <w:rPr>
                          <w:rFonts w:asciiTheme="minorHAnsi" w:hAnsiTheme="minorHAnsi" w:cstheme="minorHAnsi"/>
                          <w:color w:val="000000" w:themeColor="text1"/>
                        </w:rPr>
                        <w:t>to increase learner’s flexibility, social connectedness, spontaneous communication, emotional regulation and organisation 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Identify classroom goals for adults that enable them to effectively support learners</w:t>
                      </w:r>
                    </w:p>
                    <w:p w:rsidR="00826940" w:rsidRPr="002916CA" w:rsidRDefault="00342EF3" w:rsidP="00ED0EFF">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themeColor="text1"/>
                        </w:rPr>
                        <w:t>Practice using a mentoring approach to build on ‘what’s working well’ within classrooms</w:t>
                      </w:r>
                    </w:p>
                    <w:p w:rsidR="002916CA" w:rsidRPr="002916CA" w:rsidRDefault="002916CA" w:rsidP="002916CA">
                      <w:pPr>
                        <w:pStyle w:val="ListParagraph"/>
                        <w:numPr>
                          <w:ilvl w:val="0"/>
                          <w:numId w:val="6"/>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Collect evidence using robust methods that </w:t>
                      </w:r>
                      <w:r>
                        <w:rPr>
                          <w:rFonts w:cstheme="minorHAnsi"/>
                          <w:color w:val="000000"/>
                          <w:sz w:val="24"/>
                          <w:szCs w:val="24"/>
                          <w:shd w:val="clear" w:color="auto" w:fill="FFFFFF"/>
                        </w:rPr>
                        <w:t xml:space="preserve">demonstrate ‘authentic outcomes’ or can be used to </w:t>
                      </w:r>
                      <w:r w:rsidRPr="002916CA">
                        <w:rPr>
                          <w:rFonts w:cstheme="minorHAnsi"/>
                          <w:color w:val="000000"/>
                          <w:sz w:val="24"/>
                          <w:szCs w:val="24"/>
                          <w:shd w:val="clear" w:color="auto" w:fill="FFFFFF"/>
                        </w:rPr>
                        <w:t>support applications for additional funding</w:t>
                      </w:r>
                    </w:p>
                    <w:p w:rsidR="00342EF3"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Link this approach to the Barnet SCERTS assessment process and borough-wide strategy </w:t>
                      </w:r>
                    </w:p>
                    <w:p w:rsidR="00342EF3" w:rsidRPr="002916CA" w:rsidRDefault="00342EF3"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color w:val="000000" w:themeColor="text1"/>
                        </w:rPr>
                        <w:t>Using interactive case studies to practice how teams can</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 xml:space="preserve">Support learners who are ‘before words’ </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with ‘emerging language’</w:t>
                      </w:r>
                    </w:p>
                    <w:p w:rsidR="00064648"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who are at ‘conversational level’</w:t>
                      </w:r>
                    </w:p>
                    <w:p w:rsidR="00064648" w:rsidRPr="002916CA" w:rsidRDefault="00240A2D" w:rsidP="00ED0EFF">
                      <w:pPr>
                        <w:pStyle w:val="NormalWeb"/>
                        <w:spacing w:before="0" w:beforeAutospacing="0" w:after="0" w:afterAutospacing="0"/>
                        <w:jc w:val="both"/>
                        <w:rPr>
                          <w:rFonts w:asciiTheme="minorHAnsi" w:hAnsiTheme="minorHAnsi" w:cstheme="minorHAnsi"/>
                          <w:b/>
                        </w:rPr>
                      </w:pPr>
                      <w:r w:rsidRPr="002916CA">
                        <w:rPr>
                          <w:rFonts w:asciiTheme="minorHAnsi" w:hAnsiTheme="minorHAnsi" w:cstheme="minorHAnsi"/>
                          <w:b/>
                        </w:rPr>
                        <w:t>Course cost for 2 days: Barnet Schools - £130 (plus VAT) per delegate, Non- Barnet (£175 plus VAT)</w:t>
                      </w:r>
                    </w:p>
                    <w:p w:rsidR="002613E8" w:rsidRPr="002916CA" w:rsidRDefault="00240A2D"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rPr>
                        <w:t>Closin</w:t>
                      </w:r>
                      <w:r w:rsidR="00F92D62" w:rsidRPr="002916CA">
                        <w:rPr>
                          <w:rFonts w:asciiTheme="minorHAnsi" w:hAnsiTheme="minorHAnsi" w:cstheme="minorHAnsi"/>
                          <w:b/>
                        </w:rPr>
                        <w:t xml:space="preserve">g date for </w:t>
                      </w:r>
                      <w:r w:rsidR="00C07D18">
                        <w:rPr>
                          <w:rFonts w:asciiTheme="minorHAnsi" w:hAnsiTheme="minorHAnsi" w:cstheme="minorHAnsi"/>
                          <w:b/>
                        </w:rPr>
                        <w:t>applications:  March 13</w:t>
                      </w:r>
                      <w:r w:rsidR="00F92D62" w:rsidRPr="002916CA">
                        <w:rPr>
                          <w:rFonts w:asciiTheme="minorHAnsi" w:hAnsiTheme="minorHAnsi" w:cstheme="minorHAnsi"/>
                          <w:b/>
                        </w:rPr>
                        <w:t>, 2019</w:t>
                      </w: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Pr="00240A2D" w:rsidRDefault="00064648" w:rsidP="007D2569">
                      <w:pPr>
                        <w:widowControl w:val="0"/>
                        <w:spacing w:line="276" w:lineRule="auto"/>
                        <w:jc w:val="center"/>
                        <w:rPr>
                          <w:rFonts w:ascii="Calibri" w:hAnsi="Calibri" w:cs="Calibri"/>
                          <w:b/>
                          <w:color w:val="auto"/>
                          <w:sz w:val="24"/>
                          <w:szCs w:val="24"/>
                        </w:rPr>
                      </w:pPr>
                    </w:p>
                    <w:p w:rsidR="002613E8" w:rsidRPr="00E871CD" w:rsidRDefault="002613E8" w:rsidP="006F05D1">
                      <w:pPr>
                        <w:widowControl w:val="0"/>
                        <w:rPr>
                          <w:rFonts w:ascii="Calibri" w:hAnsi="Calibri" w:cs="Calibri"/>
                          <w:color w:val="365F91"/>
                          <w:sz w:val="24"/>
                          <w:szCs w:val="24"/>
                        </w:rPr>
                      </w:pPr>
                    </w:p>
                  </w:txbxContent>
                </v:textbox>
              </v:shape>
            </w:pict>
          </mc:Fallback>
        </mc:AlternateContent>
      </w:r>
    </w:p>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5974B0" w:rsidRDefault="005974B0" w:rsidP="00EA0B3E"/>
    <w:p w:rsidR="007D2569" w:rsidRPr="007D2569" w:rsidRDefault="007D2569" w:rsidP="00ED0EFF">
      <w:pPr>
        <w:jc w:val="both"/>
        <w:rPr>
          <w:rFonts w:ascii="Calibri" w:hAnsi="Calibri"/>
          <w:sz w:val="24"/>
          <w:szCs w:val="24"/>
        </w:rPr>
      </w:pPr>
      <w:r w:rsidRPr="007D2569">
        <w:rPr>
          <w:rFonts w:ascii="Calibri" w:hAnsi="Calibri"/>
          <w:b/>
          <w:sz w:val="24"/>
          <w:szCs w:val="24"/>
        </w:rPr>
        <w:t>The Barnet Autism Advisory Team</w:t>
      </w:r>
      <w:r w:rsidRPr="007D2569">
        <w:rPr>
          <w:rFonts w:ascii="Calibri" w:hAnsi="Calibri"/>
          <w:sz w:val="24"/>
          <w:szCs w:val="24"/>
        </w:rPr>
        <w:t xml:space="preserve"> are facilitatin</w:t>
      </w:r>
      <w:r w:rsidR="008C0B6D">
        <w:rPr>
          <w:rFonts w:ascii="Calibri" w:hAnsi="Calibri"/>
          <w:sz w:val="24"/>
          <w:szCs w:val="24"/>
        </w:rPr>
        <w:t xml:space="preserve">g a two day </w:t>
      </w:r>
      <w:r w:rsidR="00D73A68">
        <w:rPr>
          <w:rFonts w:ascii="Calibri" w:hAnsi="Calibri"/>
          <w:sz w:val="24"/>
          <w:szCs w:val="24"/>
        </w:rPr>
        <w:t>workshop</w:t>
      </w:r>
      <w:r w:rsidR="002916CA">
        <w:rPr>
          <w:rFonts w:ascii="Calibri" w:hAnsi="Calibri"/>
          <w:sz w:val="24"/>
          <w:szCs w:val="24"/>
        </w:rPr>
        <w:t xml:space="preserve">, delivered by Scot Greathead, which is designed to support the joined working </w:t>
      </w:r>
      <w:r w:rsidR="00D73A68">
        <w:rPr>
          <w:rFonts w:ascii="Calibri" w:hAnsi="Calibri"/>
          <w:sz w:val="24"/>
          <w:szCs w:val="24"/>
        </w:rPr>
        <w:t>of</w:t>
      </w:r>
      <w:r w:rsidR="002916CA">
        <w:rPr>
          <w:rFonts w:ascii="Calibri" w:hAnsi="Calibri"/>
          <w:sz w:val="24"/>
          <w:szCs w:val="24"/>
        </w:rPr>
        <w:t xml:space="preserve"> teams using The SCERTS Framework.</w:t>
      </w:r>
      <w:r w:rsidR="008C0B6D">
        <w:rPr>
          <w:rFonts w:ascii="Calibri" w:hAnsi="Calibri"/>
          <w:sz w:val="24"/>
          <w:szCs w:val="24"/>
        </w:rPr>
        <w:t xml:space="preserve"> </w:t>
      </w:r>
      <w:r w:rsidRPr="007D2569">
        <w:rPr>
          <w:rFonts w:ascii="Calibri" w:hAnsi="Calibri"/>
          <w:sz w:val="24"/>
          <w:szCs w:val="24"/>
        </w:rPr>
        <w:t>Barnet Autism Team</w:t>
      </w:r>
      <w:r w:rsidR="002916CA">
        <w:rPr>
          <w:rFonts w:ascii="Calibri" w:hAnsi="Calibri"/>
          <w:sz w:val="24"/>
          <w:szCs w:val="24"/>
        </w:rPr>
        <w:t>, were early adopters of the SCERTS Framework and</w:t>
      </w:r>
      <w:r w:rsidRPr="007D2569">
        <w:rPr>
          <w:rFonts w:ascii="Calibri" w:hAnsi="Calibri"/>
          <w:sz w:val="24"/>
          <w:szCs w:val="24"/>
        </w:rPr>
        <w:t xml:space="preserve"> incorporate </w:t>
      </w:r>
      <w:r w:rsidR="002916CA">
        <w:rPr>
          <w:rFonts w:ascii="Calibri" w:hAnsi="Calibri"/>
          <w:sz w:val="24"/>
          <w:szCs w:val="24"/>
        </w:rPr>
        <w:t xml:space="preserve">this </w:t>
      </w:r>
      <w:r w:rsidRPr="007D2569">
        <w:rPr>
          <w:rFonts w:ascii="Calibri" w:hAnsi="Calibri"/>
          <w:sz w:val="24"/>
          <w:szCs w:val="24"/>
        </w:rPr>
        <w:t>in</w:t>
      </w:r>
      <w:r w:rsidR="002916CA">
        <w:rPr>
          <w:rFonts w:ascii="Calibri" w:hAnsi="Calibri"/>
          <w:sz w:val="24"/>
          <w:szCs w:val="24"/>
        </w:rPr>
        <w:t>to</w:t>
      </w:r>
      <w:r w:rsidRPr="007D2569">
        <w:rPr>
          <w:rFonts w:ascii="Calibri" w:hAnsi="Calibri"/>
          <w:sz w:val="24"/>
          <w:szCs w:val="24"/>
        </w:rPr>
        <w:t xml:space="preserve"> their core offer</w:t>
      </w:r>
      <w:r w:rsidR="002916CA">
        <w:rPr>
          <w:rFonts w:ascii="Calibri" w:hAnsi="Calibri"/>
          <w:sz w:val="24"/>
          <w:szCs w:val="24"/>
        </w:rPr>
        <w:t>. T</w:t>
      </w:r>
      <w:r w:rsidRPr="007D2569">
        <w:rPr>
          <w:rFonts w:ascii="Calibri" w:hAnsi="Calibri"/>
          <w:sz w:val="24"/>
          <w:szCs w:val="24"/>
        </w:rPr>
        <w:t>here has been a positive response to SCERTS across Barnet schools and settings</w:t>
      </w:r>
      <w:r w:rsidR="002916CA">
        <w:rPr>
          <w:rFonts w:ascii="Calibri" w:hAnsi="Calibri"/>
          <w:sz w:val="24"/>
          <w:szCs w:val="24"/>
        </w:rPr>
        <w:t xml:space="preserve"> and a recent randomised control trial, in the USA, clearly shows the effectiveness of SCERTS in developing learner’s social communication and emotional regulation skills. </w:t>
      </w:r>
      <w:r w:rsidRPr="007D2569">
        <w:rPr>
          <w:rFonts w:ascii="Calibri" w:hAnsi="Calibri"/>
          <w:sz w:val="24"/>
          <w:szCs w:val="24"/>
        </w:rPr>
        <w:t>This two day training is a further opportunity to ad</w:t>
      </w:r>
      <w:r w:rsidR="008C0B6D">
        <w:rPr>
          <w:rFonts w:ascii="Calibri" w:hAnsi="Calibri"/>
          <w:sz w:val="24"/>
          <w:szCs w:val="24"/>
        </w:rPr>
        <w:t>vocate this approach, share the</w:t>
      </w:r>
      <w:r w:rsidRPr="007D2569">
        <w:rPr>
          <w:rFonts w:ascii="Calibri" w:hAnsi="Calibri"/>
          <w:sz w:val="24"/>
          <w:szCs w:val="24"/>
        </w:rPr>
        <w:t xml:space="preserve"> key components</w:t>
      </w:r>
      <w:r w:rsidR="008C0B6D">
        <w:rPr>
          <w:rFonts w:ascii="Calibri" w:hAnsi="Calibri"/>
          <w:sz w:val="24"/>
          <w:szCs w:val="24"/>
        </w:rPr>
        <w:t>,</w:t>
      </w:r>
      <w:r w:rsidR="002916CA">
        <w:rPr>
          <w:rFonts w:ascii="Calibri" w:hAnsi="Calibri"/>
          <w:sz w:val="24"/>
          <w:szCs w:val="24"/>
        </w:rPr>
        <w:t xml:space="preserve"> </w:t>
      </w:r>
      <w:r w:rsidRPr="007D2569">
        <w:rPr>
          <w:rFonts w:ascii="Calibri" w:hAnsi="Calibri"/>
          <w:sz w:val="24"/>
          <w:szCs w:val="24"/>
        </w:rPr>
        <w:t xml:space="preserve">and offer professionals an opportunity to </w:t>
      </w:r>
      <w:r>
        <w:rPr>
          <w:rFonts w:ascii="Calibri" w:hAnsi="Calibri"/>
          <w:sz w:val="24"/>
          <w:szCs w:val="24"/>
        </w:rPr>
        <w:t>develop their SCERTs practice</w:t>
      </w:r>
      <w:r w:rsidR="008C0B6D">
        <w:rPr>
          <w:rFonts w:ascii="Calibri" w:hAnsi="Calibri"/>
          <w:sz w:val="24"/>
          <w:szCs w:val="24"/>
        </w:rPr>
        <w:t xml:space="preserve"> with other schools and the advisory team</w:t>
      </w:r>
      <w:r>
        <w:rPr>
          <w:rFonts w:ascii="Calibri" w:hAnsi="Calibri"/>
          <w:sz w:val="24"/>
          <w:szCs w:val="24"/>
        </w:rPr>
        <w:t>.</w:t>
      </w:r>
      <w:r w:rsidRPr="007D2569">
        <w:rPr>
          <w:rFonts w:ascii="Calibri" w:hAnsi="Calibri"/>
          <w:sz w:val="24"/>
          <w:szCs w:val="24"/>
        </w:rPr>
        <w:t xml:space="preserve">  </w:t>
      </w:r>
    </w:p>
    <w:p w:rsidR="00064648" w:rsidRDefault="00064648" w:rsidP="00ED0EFF">
      <w:pPr>
        <w:jc w:val="both"/>
        <w:rPr>
          <w:rFonts w:ascii="Calibri" w:hAnsi="Calibri"/>
          <w:b/>
          <w:sz w:val="24"/>
          <w:szCs w:val="24"/>
          <w:u w:val="single"/>
        </w:rPr>
      </w:pPr>
    </w:p>
    <w:p w:rsidR="00EA0B3E" w:rsidRPr="00064648" w:rsidRDefault="00EA0B3E" w:rsidP="00ED0EFF">
      <w:pPr>
        <w:jc w:val="both"/>
        <w:rPr>
          <w:rFonts w:asciiTheme="minorHAnsi" w:hAnsiTheme="minorHAnsi" w:cstheme="minorHAnsi"/>
          <w:b/>
          <w:sz w:val="24"/>
          <w:szCs w:val="24"/>
          <w:u w:val="single"/>
        </w:rPr>
      </w:pPr>
      <w:r w:rsidRPr="00064648">
        <w:rPr>
          <w:rFonts w:asciiTheme="minorHAnsi" w:hAnsiTheme="minorHAnsi" w:cstheme="minorHAnsi"/>
          <w:b/>
          <w:sz w:val="24"/>
          <w:szCs w:val="24"/>
          <w:u w:val="single"/>
        </w:rPr>
        <w:t>Speaker information:</w:t>
      </w:r>
    </w:p>
    <w:p w:rsidR="00064648" w:rsidRPr="00064648" w:rsidRDefault="00064648" w:rsidP="00ED0EFF">
      <w:pPr>
        <w:jc w:val="both"/>
        <w:rPr>
          <w:rFonts w:asciiTheme="minorHAnsi" w:hAnsiTheme="minorHAnsi" w:cstheme="minorHAnsi"/>
          <w:i/>
          <w:color w:val="000000" w:themeColor="text1"/>
          <w:kern w:val="0"/>
          <w:sz w:val="24"/>
          <w:szCs w:val="24"/>
        </w:rPr>
      </w:pPr>
      <w:r w:rsidRPr="00064648">
        <w:rPr>
          <w:rFonts w:asciiTheme="minorHAnsi" w:hAnsiTheme="minorHAnsi" w:cstheme="minorHAnsi"/>
          <w:i/>
          <w:color w:val="000000" w:themeColor="text1"/>
          <w:sz w:val="24"/>
          <w:szCs w:val="24"/>
        </w:rPr>
        <w:t>Scot is a Consultant Speech and Language Therapist with over 20 years of experience working with children with Speech, Language and Communication Needs and their families. His work in developing effective school wide supports for autistic children has been acknowledged with a Leading Aspect Award and, as a former Vice Principal of a Residential School, Scot was responsible for the staff development, integration and evaluation of education, care and clinical teams. The SCERTS framework was instrumental in enabling services to work as one joined up team, focussing on developing children’s communicative confidence and capacity to emotionally regulate. He regularly lectures on addressing the needs of autistic children and their families.</w:t>
      </w:r>
    </w:p>
    <w:p w:rsidR="00064648" w:rsidRPr="00064648" w:rsidRDefault="00064648" w:rsidP="00ED0EFF">
      <w:pPr>
        <w:jc w:val="both"/>
        <w:rPr>
          <w:rFonts w:asciiTheme="minorHAnsi" w:hAnsiTheme="minorHAnsi" w:cstheme="minorHAnsi"/>
          <w:i/>
          <w:color w:val="000000" w:themeColor="text1"/>
          <w:sz w:val="24"/>
          <w:szCs w:val="24"/>
        </w:rPr>
      </w:pPr>
    </w:p>
    <w:p w:rsidR="00064648" w:rsidRPr="00064648" w:rsidRDefault="00064648" w:rsidP="00ED0EFF">
      <w:pPr>
        <w:jc w:val="both"/>
        <w:rPr>
          <w:rFonts w:asciiTheme="minorHAnsi" w:hAnsiTheme="minorHAnsi" w:cstheme="minorHAnsi"/>
          <w:i/>
          <w:color w:val="000000" w:themeColor="text1"/>
          <w:sz w:val="24"/>
          <w:szCs w:val="24"/>
        </w:rPr>
      </w:pPr>
      <w:r w:rsidRPr="00064648">
        <w:rPr>
          <w:rFonts w:asciiTheme="minorHAnsi" w:hAnsiTheme="minorHAnsi" w:cstheme="minorHAnsi"/>
          <w:i/>
          <w:color w:val="000000" w:themeColor="text1"/>
          <w:sz w:val="24"/>
          <w:szCs w:val="24"/>
        </w:rPr>
        <w:t>Scot’s publications, as part of the Centre for Research in Autism Education Research Team, have sought to understand the experiences of children with Speech, Language and Communication Needs and their families. This research aims to contribute to shape services in order for them to achieve their own aspirations and ambitions. Scot is currently a director of an independent Speech and Language Therapy practice, sits on the board of advisors at the Caudwell International Children’s Center and works in the UK and internationally with SCERTS practitioners to support autistic children, adolescents and children with related developmental differences.</w:t>
      </w:r>
    </w:p>
    <w:p w:rsidR="00EA0B3E" w:rsidRPr="00380381" w:rsidRDefault="00EA0B3E">
      <w:pPr>
        <w:rPr>
          <w:rFonts w:asciiTheme="minorHAnsi" w:hAnsiTheme="minorHAnsi"/>
          <w:sz w:val="24"/>
          <w:szCs w:val="24"/>
        </w:rPr>
      </w:pPr>
    </w:p>
    <w:p w:rsidR="00EA0B3E" w:rsidRDefault="00EA0B3E"/>
    <w:p w:rsidR="00EA0B3E" w:rsidRDefault="00EA0B3E"/>
    <w:p w:rsidR="00EA0B3E" w:rsidRDefault="00EA0B3E"/>
    <w:p w:rsidR="00EA0B3E" w:rsidRDefault="00EA0B3E"/>
    <w:p w:rsidR="00EA0B3E" w:rsidRDefault="00EA0B3E"/>
    <w:p w:rsidR="00EA0B3E" w:rsidRDefault="00EA0B3E"/>
    <w:p w:rsidR="00EA0B3E" w:rsidRDefault="00EA0B3E"/>
    <w:p w:rsidR="00EA0B3E" w:rsidRDefault="00EA0B3E"/>
    <w:p w:rsidR="00380381" w:rsidRDefault="00380381"/>
    <w:p w:rsidR="00380381" w:rsidRDefault="00380381"/>
    <w:p w:rsidR="00380381" w:rsidRDefault="00380381"/>
    <w:p w:rsidR="00380381" w:rsidRDefault="00380381"/>
    <w:p w:rsidR="00EA0B3E" w:rsidRDefault="00EA0B3E"/>
    <w:p w:rsidR="00EA0B3E" w:rsidRDefault="00EA0B3E"/>
    <w:p w:rsidR="00EA0B3E" w:rsidRDefault="00EA0B3E"/>
    <w:p w:rsidR="00EA0B3E" w:rsidRDefault="00EA0B3E"/>
    <w:p w:rsidR="00EA0B3E" w:rsidRDefault="00EA0B3E"/>
    <w:p w:rsidR="00064648" w:rsidRDefault="00064648"/>
    <w:p w:rsidR="00064648" w:rsidRDefault="00064648"/>
    <w:p w:rsidR="00826940" w:rsidRDefault="00826940" w:rsidP="007B76D6">
      <w:pPr>
        <w:tabs>
          <w:tab w:val="left" w:pos="1005"/>
        </w:tabs>
      </w:pPr>
    </w:p>
    <w:p w:rsidR="00EA0B3E" w:rsidRDefault="00EA0B3E"/>
    <w:p w:rsidR="00EA0B3E" w:rsidRDefault="007B76D6">
      <w:r>
        <w:rPr>
          <w:noProof/>
          <w:color w:val="auto"/>
          <w:kern w:val="0"/>
          <w:sz w:val="24"/>
          <w:szCs w:val="24"/>
        </w:rPr>
        <mc:AlternateContent>
          <mc:Choice Requires="wps">
            <w:drawing>
              <wp:anchor distT="36576" distB="36576" distL="36576" distR="36576" simplePos="0" relativeHeight="251658752" behindDoc="0" locked="0" layoutInCell="1" allowOverlap="1" wp14:anchorId="22C0713C" wp14:editId="17C0BE8C">
                <wp:simplePos x="0" y="0"/>
                <wp:positionH relativeFrom="column">
                  <wp:posOffset>-638175</wp:posOffset>
                </wp:positionH>
                <wp:positionV relativeFrom="paragraph">
                  <wp:posOffset>-352425</wp:posOffset>
                </wp:positionV>
                <wp:extent cx="6819900" cy="10144125"/>
                <wp:effectExtent l="38100" t="38100" r="57150" b="666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144125"/>
                        </a:xfrm>
                        <a:prstGeom prst="rect">
                          <a:avLst/>
                        </a:prstGeom>
                        <a:solidFill>
                          <a:srgbClr val="FFFFFF"/>
                        </a:solidFill>
                        <a:ln w="1016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13E8" w:rsidRPr="00E871CD" w:rsidRDefault="002613E8" w:rsidP="006F05D1">
                            <w:pPr>
                              <w:widowControl w:val="0"/>
                              <w:spacing w:line="360" w:lineRule="auto"/>
                              <w:jc w:val="center"/>
                              <w:rPr>
                                <w:rFonts w:ascii="Calibri" w:hAnsi="Calibri" w:cs="Calibri"/>
                                <w:sz w:val="52"/>
                                <w:szCs w:val="52"/>
                              </w:rPr>
                            </w:pPr>
                            <w:r w:rsidRPr="00E871CD">
                              <w:rPr>
                                <w:rFonts w:ascii="Calibri" w:hAnsi="Calibri" w:cs="Calibri"/>
                                <w:sz w:val="52"/>
                                <w:szCs w:val="52"/>
                              </w:rPr>
                              <w:t>BOOKING FORM</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 xml:space="preserve">Please </w:t>
                            </w:r>
                            <w:r>
                              <w:rPr>
                                <w:rFonts w:ascii="Calibri" w:hAnsi="Calibri" w:cs="Calibri"/>
                                <w:sz w:val="28"/>
                                <w:szCs w:val="28"/>
                              </w:rPr>
                              <w:t>send 1 form per candidate</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Information marked * is compulsory</w:t>
                            </w:r>
                          </w:p>
                          <w:p w:rsidR="002613E8" w:rsidRPr="00E871CD" w:rsidRDefault="002613E8" w:rsidP="000C53D5">
                            <w:pPr>
                              <w:widowControl w:val="0"/>
                              <w:shd w:val="clear" w:color="auto" w:fill="95B3D7"/>
                              <w:spacing w:line="360" w:lineRule="auto"/>
                              <w:jc w:val="center"/>
                              <w:rPr>
                                <w:rFonts w:ascii="Calibri" w:hAnsi="Calibri" w:cs="Calibri"/>
                                <w:sz w:val="28"/>
                                <w:szCs w:val="28"/>
                              </w:rPr>
                            </w:pPr>
                            <w:r w:rsidRPr="00E871CD">
                              <w:rPr>
                                <w:rFonts w:ascii="Calibri" w:hAnsi="Calibri" w:cs="Calibri"/>
                                <w:sz w:val="28"/>
                                <w:szCs w:val="28"/>
                              </w:rPr>
                              <w:t>Please print clearly</w:t>
                            </w:r>
                          </w:p>
                          <w:p w:rsidR="002613E8" w:rsidRPr="00E871CD" w:rsidRDefault="002613E8" w:rsidP="000C53D5">
                            <w:pPr>
                              <w:widowControl w:val="0"/>
                              <w:pBdr>
                                <w:top w:val="single" w:sz="4" w:space="1" w:color="auto"/>
                                <w:left w:val="single" w:sz="4" w:space="0" w:color="auto"/>
                                <w:bottom w:val="single" w:sz="4" w:space="1" w:color="auto"/>
                                <w:right w:val="single" w:sz="4" w:space="0" w:color="auto"/>
                              </w:pBdr>
                              <w:shd w:val="clear" w:color="auto" w:fill="95B3D7"/>
                              <w:jc w:val="center"/>
                              <w:rPr>
                                <w:rFonts w:ascii="Calibri" w:hAnsi="Calibri" w:cs="Calibri"/>
                                <w:sz w:val="32"/>
                                <w:szCs w:val="32"/>
                              </w:rPr>
                            </w:pPr>
                            <w:r>
                              <w:rPr>
                                <w:rFonts w:ascii="Calibri" w:hAnsi="Calibri" w:cs="Calibri"/>
                                <w:sz w:val="32"/>
                                <w:szCs w:val="32"/>
                              </w:rPr>
                              <w:t>2 Day SCERTS Course</w:t>
                            </w:r>
                          </w:p>
                          <w:p w:rsidR="002613E8" w:rsidRPr="00E871CD" w:rsidRDefault="002613E8" w:rsidP="006F05D1">
                            <w:pPr>
                              <w:widowControl w:val="0"/>
                              <w:spacing w:line="360" w:lineRule="auto"/>
                              <w:rPr>
                                <w:rFonts w:ascii="Calibri" w:hAnsi="Calibri" w:cs="Calibri"/>
                                <w:sz w:val="28"/>
                                <w:szCs w:val="28"/>
                              </w:rPr>
                            </w:pP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Miss/Mrs/Ms/Mr___________________________________________________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 xml:space="preserve">Full Name*________________________________________________________ </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Role in School*_____________________________________________________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School address, including postcode*____________________________________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_________________________________________________________________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Contact Tel*_______________________________________________________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Email* ___________________________________________________________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Signed:*____________________________     Date: 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Invoice to be sent to: _______________________________________________</w:t>
                            </w:r>
                          </w:p>
                          <w:p w:rsidR="002613E8" w:rsidRPr="00E871CD" w:rsidRDefault="00240A2D" w:rsidP="003D1FC3">
                            <w:pPr>
                              <w:widowControl w:val="0"/>
                              <w:spacing w:line="360" w:lineRule="auto"/>
                              <w:rPr>
                                <w:rFonts w:ascii="Calibri" w:hAnsi="Calibri" w:cs="Calibri"/>
                                <w:color w:val="auto"/>
                                <w:sz w:val="28"/>
                                <w:szCs w:val="28"/>
                              </w:rPr>
                            </w:pPr>
                            <w:r w:rsidRPr="00240A2D">
                              <w:rPr>
                                <w:rFonts w:ascii="Calibri" w:hAnsi="Calibri" w:cs="Calibri"/>
                                <w:b/>
                                <w:i/>
                                <w:color w:val="auto"/>
                                <w:sz w:val="28"/>
                                <w:szCs w:val="28"/>
                              </w:rPr>
                              <w:t>Lunch is not provided, please bring your own nut- free lunch. Please let us know if you have any dietary requirements/allergies for tea/coffee/biscuits</w:t>
                            </w:r>
                            <w:r>
                              <w:rPr>
                                <w:rFonts w:ascii="Calibri" w:hAnsi="Calibri" w:cs="Calibri"/>
                                <w:b/>
                                <w:i/>
                                <w:color w:val="auto"/>
                                <w:sz w:val="28"/>
                                <w:szCs w:val="28"/>
                              </w:rPr>
                              <w:t>:</w:t>
                            </w:r>
                            <w:r>
                              <w:rPr>
                                <w:rFonts w:ascii="Calibri" w:hAnsi="Calibri" w:cs="Calibri"/>
                                <w:color w:val="auto"/>
                                <w:sz w:val="28"/>
                                <w:szCs w:val="28"/>
                              </w:rPr>
                              <w:t xml:space="preserve"> </w:t>
                            </w:r>
                            <w:r w:rsidR="002613E8">
                              <w:rPr>
                                <w:rFonts w:ascii="Calibri" w:hAnsi="Calibri" w:cs="Calibri"/>
                                <w:color w:val="auto"/>
                                <w:sz w:val="28"/>
                                <w:szCs w:val="28"/>
                              </w:rPr>
                              <w:t>_______________________________________________</w:t>
                            </w:r>
                          </w:p>
                          <w:p w:rsidR="002613E8" w:rsidRDefault="002613E8" w:rsidP="003D1FC3">
                            <w:pPr>
                              <w:widowControl w:val="0"/>
                              <w:spacing w:line="360" w:lineRule="auto"/>
                              <w:rPr>
                                <w:rFonts w:ascii="Calibri" w:hAnsi="Calibri" w:cs="Calibri"/>
                                <w:color w:val="auto"/>
                                <w:sz w:val="28"/>
                                <w:szCs w:val="28"/>
                              </w:rPr>
                            </w:pPr>
                            <w:r w:rsidRPr="00E871CD">
                              <w:rPr>
                                <w:rFonts w:ascii="Calibri" w:hAnsi="Calibri" w:cs="Calibri"/>
                                <w:color w:val="auto"/>
                                <w:sz w:val="28"/>
                                <w:szCs w:val="28"/>
                              </w:rPr>
                              <w:t>Please return the booking form by email to:</w:t>
                            </w:r>
                          </w:p>
                          <w:p w:rsidR="00DC6015" w:rsidRDefault="00EE10CA" w:rsidP="007078EA">
                            <w:pPr>
                              <w:rPr>
                                <w:rFonts w:ascii="Arial" w:hAnsi="Arial" w:cs="Arial"/>
                                <w:b/>
                                <w:bCs/>
                                <w:color w:val="008080"/>
                              </w:rPr>
                            </w:pPr>
                            <w:hyperlink r:id="rId8" w:history="1">
                              <w:r w:rsidR="00DC6015" w:rsidRPr="00213F37">
                                <w:rPr>
                                  <w:rStyle w:val="Hyperlink"/>
                                  <w:rFonts w:ascii="Arial" w:hAnsi="Arial" w:cs="Arial"/>
                                  <w:b/>
                                  <w:bCs/>
                                </w:rPr>
                                <w:t>SEND.Events@barnet.gov.uk</w:t>
                              </w:r>
                            </w:hyperlink>
                          </w:p>
                          <w:p w:rsidR="002613E8" w:rsidRDefault="00DC6015" w:rsidP="007078EA">
                            <w:pPr>
                              <w:rPr>
                                <w:rFonts w:ascii="Arial" w:hAnsi="Arial" w:cs="Arial"/>
                                <w:b/>
                                <w:bCs/>
                                <w:color w:val="008080"/>
                              </w:rPr>
                            </w:pPr>
                            <w:r>
                              <w:rPr>
                                <w:rFonts w:ascii="Arial" w:hAnsi="Arial" w:cs="Arial"/>
                                <w:b/>
                                <w:bCs/>
                                <w:color w:val="008080"/>
                              </w:rPr>
                              <w:t>S</w:t>
                            </w:r>
                            <w:r w:rsidR="00240A2D">
                              <w:rPr>
                                <w:rFonts w:ascii="Arial" w:hAnsi="Arial" w:cs="Arial"/>
                                <w:b/>
                                <w:bCs/>
                                <w:color w:val="008080"/>
                              </w:rPr>
                              <w:t xml:space="preserve">pecialist Team Support </w:t>
                            </w:r>
                          </w:p>
                          <w:p w:rsidR="002613E8" w:rsidRDefault="002613E8" w:rsidP="007078EA">
                            <w:pPr>
                              <w:widowControl w:val="0"/>
                              <w:rPr>
                                <w:rFonts w:ascii="Arial" w:hAnsi="Arial" w:cs="Arial"/>
                                <w:color w:val="008080"/>
                              </w:rPr>
                            </w:pPr>
                            <w:r>
                              <w:rPr>
                                <w:rFonts w:ascii="Arial" w:hAnsi="Arial" w:cs="Arial"/>
                                <w:b/>
                                <w:bCs/>
                                <w:color w:val="008080"/>
                              </w:rPr>
                              <w:t xml:space="preserve">Education &amp; Skills </w:t>
                            </w:r>
                            <w:r>
                              <w:rPr>
                                <w:rFonts w:ascii="Arial" w:hAnsi="Arial" w:cs="Arial"/>
                                <w:b/>
                                <w:bCs/>
                                <w:color w:val="008080"/>
                              </w:rPr>
                              <w:br/>
                            </w:r>
                            <w:r>
                              <w:rPr>
                                <w:rFonts w:ascii="Arial" w:hAnsi="Arial" w:cs="Arial"/>
                                <w:color w:val="008080"/>
                              </w:rPr>
                              <w:t>Barnet Council, North London Business Park, Oakleigh Road South, London N11 1NP</w:t>
                            </w:r>
                            <w:r>
                              <w:rPr>
                                <w:rFonts w:ascii="Arial" w:hAnsi="Arial" w:cs="Arial"/>
                                <w:color w:val="008080"/>
                              </w:rPr>
                              <w:br/>
                              <w:t>Tel: 020 8359 5554</w:t>
                            </w:r>
                          </w:p>
                          <w:p w:rsidR="002613E8" w:rsidRPr="00240A2D" w:rsidRDefault="00240A2D" w:rsidP="0027210D">
                            <w:pPr>
                              <w:widowControl w:val="0"/>
                              <w:rPr>
                                <w:rFonts w:ascii="Calibri" w:hAnsi="Calibri" w:cs="Calibri"/>
                                <w:noProof/>
                                <w:color w:val="auto"/>
                                <w:sz w:val="24"/>
                                <w:szCs w:val="24"/>
                              </w:rPr>
                            </w:pPr>
                            <w:r w:rsidRPr="00240A2D">
                              <w:rPr>
                                <w:rFonts w:ascii="Calibri" w:hAnsi="Calibri" w:cs="Calibri"/>
                                <w:noProof/>
                                <w:color w:val="auto"/>
                                <w:sz w:val="24"/>
                                <w:szCs w:val="24"/>
                              </w:rPr>
                              <w:t>If you would like to purchase</w:t>
                            </w:r>
                            <w:r w:rsidR="00274BDA">
                              <w:rPr>
                                <w:rFonts w:ascii="Calibri" w:hAnsi="Calibri" w:cs="Calibri"/>
                                <w:noProof/>
                                <w:color w:val="auto"/>
                                <w:sz w:val="24"/>
                                <w:szCs w:val="24"/>
                              </w:rPr>
                              <w:t xml:space="preserve"> SCERTS</w:t>
                            </w:r>
                            <w:r w:rsidRPr="00240A2D">
                              <w:rPr>
                                <w:rFonts w:ascii="Calibri" w:hAnsi="Calibri" w:cs="Calibri"/>
                                <w:noProof/>
                                <w:color w:val="auto"/>
                                <w:sz w:val="24"/>
                                <w:szCs w:val="24"/>
                              </w:rPr>
                              <w:t xml:space="preserve"> manuals see </w:t>
                            </w:r>
                            <w:hyperlink r:id="rId9" w:history="1">
                              <w:r w:rsidRPr="00240A2D">
                                <w:rPr>
                                  <w:rStyle w:val="Hyperlink"/>
                                  <w:rFonts w:ascii="Calibri" w:hAnsi="Calibri" w:cs="Calibri"/>
                                  <w:noProof/>
                                  <w:sz w:val="24"/>
                                  <w:szCs w:val="24"/>
                                </w:rPr>
                                <w:t>http://www.bookseducation.co.uk/</w:t>
                              </w:r>
                            </w:hyperlink>
                          </w:p>
                          <w:p w:rsidR="002613E8" w:rsidRPr="00E871CD" w:rsidRDefault="002613E8" w:rsidP="0027210D">
                            <w:pPr>
                              <w:widowControl w:val="0"/>
                              <w:rPr>
                                <w:rFonts w:ascii="Calibri" w:hAnsi="Calibri" w:cs="Calibri"/>
                                <w:noProof/>
                                <w:color w:val="auto"/>
                                <w:sz w:val="24"/>
                                <w:szCs w:val="24"/>
                              </w:rPr>
                            </w:pPr>
                            <w:r w:rsidRPr="00E871CD">
                              <w:rPr>
                                <w:rFonts w:ascii="Calibri" w:hAnsi="Calibri" w:cs="Calibri"/>
                                <w:noProof/>
                                <w:color w:val="auto"/>
                                <w:sz w:val="24"/>
                                <w:szCs w:val="24"/>
                              </w:rPr>
                              <w:t>Confirmation of attendance will be sent on receipt of application.</w:t>
                            </w:r>
                          </w:p>
                          <w:p w:rsidR="002613E8" w:rsidRPr="007B76D6" w:rsidRDefault="002613E8" w:rsidP="006F05D1">
                            <w:pPr>
                              <w:widowControl w:val="0"/>
                              <w:spacing w:line="360" w:lineRule="auto"/>
                              <w:rPr>
                                <w:rFonts w:ascii="Calibri" w:hAnsi="Calibri" w:cs="Calibri"/>
                                <w:b/>
                                <w:i/>
                                <w:color w:val="auto"/>
                                <w:kern w:val="0"/>
                                <w:szCs w:val="28"/>
                                <w:u w:val="single"/>
                                <w:lang w:val="en-US" w:eastAsia="en-US"/>
                              </w:rPr>
                            </w:pPr>
                            <w:r w:rsidRPr="007B76D6">
                              <w:rPr>
                                <w:rFonts w:ascii="Calibri" w:hAnsi="Calibri" w:cs="Calibri"/>
                                <w:b/>
                                <w:i/>
                                <w:color w:val="auto"/>
                                <w:kern w:val="0"/>
                                <w:szCs w:val="28"/>
                                <w:u w:val="single"/>
                                <w:lang w:val="en-US" w:eastAsia="en-US"/>
                              </w:rPr>
                              <w:t>Cancellations</w:t>
                            </w:r>
                          </w:p>
                          <w:p w:rsidR="002613E8" w:rsidRPr="00064648" w:rsidRDefault="002613E8" w:rsidP="00CF6AEB">
                            <w:pPr>
                              <w:widowControl w:val="0"/>
                              <w:spacing w:line="360" w:lineRule="auto"/>
                              <w:rPr>
                                <w:rFonts w:ascii="Calibri" w:hAnsi="Calibri" w:cs="Calibri"/>
                                <w:b/>
                                <w:i/>
                                <w:color w:val="auto"/>
                                <w:kern w:val="0"/>
                                <w:szCs w:val="24"/>
                                <w:lang w:val="en-US" w:eastAsia="en-US"/>
                              </w:rPr>
                            </w:pPr>
                            <w:r w:rsidRPr="00064648">
                              <w:rPr>
                                <w:rFonts w:ascii="Calibri" w:hAnsi="Calibri" w:cs="Calibri"/>
                                <w:b/>
                                <w:i/>
                                <w:color w:val="auto"/>
                                <w:kern w:val="0"/>
                                <w:szCs w:val="28"/>
                                <w:lang w:val="en-US" w:eastAsia="en-US"/>
                              </w:rPr>
                              <w:t>If you need to cancel your place you must inform us in writing by letter or email. If we receive your cancellation more than 14 working days before the course delivery date we will not charge you course fee except 10% administrative cost.  If you cancel your place with less than 14 working days notice you will be charged the full course fee. In these circumstances we would encourage you to send a colleague in your place</w:t>
                            </w:r>
                            <w:r w:rsidRPr="00064648">
                              <w:rPr>
                                <w:rFonts w:ascii="Calibri" w:hAnsi="Calibri" w:cs="Calibri"/>
                                <w:b/>
                                <w:i/>
                                <w:color w:val="auto"/>
                                <w:kern w:val="0"/>
                                <w:szCs w:val="24"/>
                                <w:lang w:val="en-US" w:eastAsia="en-US"/>
                              </w:rPr>
                              <w:t>.</w:t>
                            </w:r>
                          </w:p>
                          <w:p w:rsidR="002613E8" w:rsidRPr="00607EAF" w:rsidRDefault="002613E8" w:rsidP="00CF6AEB">
                            <w:pPr>
                              <w:widowControl w:val="0"/>
                              <w:spacing w:line="360" w:lineRule="auto"/>
                              <w:rPr>
                                <w:rFonts w:ascii="Arial" w:hAnsi="Arial" w:cs="Arial"/>
                                <w:color w:val="auto"/>
                                <w:kern w:val="0"/>
                                <w:szCs w:val="24"/>
                                <w:lang w:val="en-US" w:eastAsia="en-US"/>
                              </w:rPr>
                            </w:pPr>
                          </w:p>
                          <w:p w:rsidR="002613E8" w:rsidRPr="002805C7" w:rsidRDefault="002613E8" w:rsidP="006F05D1">
                            <w:pPr>
                              <w:widowControl w:val="0"/>
                              <w:rPr>
                                <w:rFonts w:ascii="Arial" w:hAnsi="Arial"/>
                                <w:color w:val="548DD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2C0713C" id="Text Box 5" o:spid="_x0000_s1028" type="#_x0000_t202" style="position:absolute;margin-left:-50.25pt;margin-top:-27.75pt;width:537pt;height:798.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" strokeweight="8pt" insetpen="t">
                <v:shadow color="#ccc"/>
                <v:textbox inset="2.8pt,2.8pt,2.8pt,2.8pt">
                  <w:txbxContent>
                    <w:p w:rsidR="002613E8" w:rsidRPr="00E871CD" w:rsidRDefault="002613E8" w:rsidP="006F05D1">
                      <w:pPr>
                        <w:widowControl w:val="0"/>
                        <w:spacing w:line="360" w:lineRule="auto"/>
                        <w:jc w:val="center"/>
                        <w:rPr>
                          <w:rFonts w:ascii="Calibri" w:hAnsi="Calibri" w:cs="Calibri"/>
                          <w:sz w:val="52"/>
                          <w:szCs w:val="52"/>
                        </w:rPr>
                      </w:pPr>
                      <w:r w:rsidRPr="00E871CD">
                        <w:rPr>
                          <w:rFonts w:ascii="Calibri" w:hAnsi="Calibri" w:cs="Calibri"/>
                          <w:sz w:val="52"/>
                          <w:szCs w:val="52"/>
                        </w:rPr>
                        <w:t>BOOKING FORM</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 xml:space="preserve">Please </w:t>
                      </w:r>
                      <w:r>
                        <w:rPr>
                          <w:rFonts w:ascii="Calibri" w:hAnsi="Calibri" w:cs="Calibri"/>
                          <w:sz w:val="28"/>
                          <w:szCs w:val="28"/>
                        </w:rPr>
                        <w:t>send 1 form per candidate</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Information marked * is compulsory</w:t>
                      </w:r>
                    </w:p>
                    <w:p w:rsidR="002613E8" w:rsidRPr="00E871CD" w:rsidRDefault="002613E8" w:rsidP="000C53D5">
                      <w:pPr>
                        <w:widowControl w:val="0"/>
                        <w:shd w:val="clear" w:color="auto" w:fill="95B3D7"/>
                        <w:spacing w:line="360" w:lineRule="auto"/>
                        <w:jc w:val="center"/>
                        <w:rPr>
                          <w:rFonts w:ascii="Calibri" w:hAnsi="Calibri" w:cs="Calibri"/>
                          <w:sz w:val="28"/>
                          <w:szCs w:val="28"/>
                        </w:rPr>
                      </w:pPr>
                      <w:r w:rsidRPr="00E871CD">
                        <w:rPr>
                          <w:rFonts w:ascii="Calibri" w:hAnsi="Calibri" w:cs="Calibri"/>
                          <w:sz w:val="28"/>
                          <w:szCs w:val="28"/>
                        </w:rPr>
                        <w:t>Please print clearly</w:t>
                      </w:r>
                    </w:p>
                    <w:p w:rsidR="002613E8" w:rsidRPr="00E871CD" w:rsidRDefault="002613E8" w:rsidP="000C53D5">
                      <w:pPr>
                        <w:widowControl w:val="0"/>
                        <w:pBdr>
                          <w:top w:val="single" w:sz="4" w:space="1" w:color="auto"/>
                          <w:left w:val="single" w:sz="4" w:space="0" w:color="auto"/>
                          <w:bottom w:val="single" w:sz="4" w:space="1" w:color="auto"/>
                          <w:right w:val="single" w:sz="4" w:space="0" w:color="auto"/>
                        </w:pBdr>
                        <w:shd w:val="clear" w:color="auto" w:fill="95B3D7"/>
                        <w:jc w:val="center"/>
                        <w:rPr>
                          <w:rFonts w:ascii="Calibri" w:hAnsi="Calibri" w:cs="Calibri"/>
                          <w:sz w:val="32"/>
                          <w:szCs w:val="32"/>
                        </w:rPr>
                      </w:pPr>
                      <w:r>
                        <w:rPr>
                          <w:rFonts w:ascii="Calibri" w:hAnsi="Calibri" w:cs="Calibri"/>
                          <w:sz w:val="32"/>
                          <w:szCs w:val="32"/>
                        </w:rPr>
                        <w:t>2 Day SCERTS Course</w:t>
                      </w:r>
                    </w:p>
                    <w:p w:rsidR="002613E8" w:rsidRPr="00E871CD" w:rsidRDefault="002613E8" w:rsidP="006F05D1">
                      <w:pPr>
                        <w:widowControl w:val="0"/>
                        <w:spacing w:line="360" w:lineRule="auto"/>
                        <w:rPr>
                          <w:rFonts w:ascii="Calibri" w:hAnsi="Calibri" w:cs="Calibri"/>
                          <w:sz w:val="28"/>
                          <w:szCs w:val="28"/>
                        </w:rPr>
                      </w:pP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Miss/Mrs/Ms/Mr___________________________________________________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 xml:space="preserve">Full Name*________________________________________________________ </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Role in School*_____________________________________________________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School address, including postcode*____________________________________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_________________________________________________________________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Contact Tel*_______________________________________________________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Email* ___________________________________________________________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Signed:*____________________________     Date: 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Invoice to be sent to: _______________________________________________</w:t>
                      </w:r>
                    </w:p>
                    <w:p w:rsidR="002613E8" w:rsidRPr="00E871CD" w:rsidRDefault="00240A2D" w:rsidP="003D1FC3">
                      <w:pPr>
                        <w:widowControl w:val="0"/>
                        <w:spacing w:line="360" w:lineRule="auto"/>
                        <w:rPr>
                          <w:rFonts w:ascii="Calibri" w:hAnsi="Calibri" w:cs="Calibri"/>
                          <w:color w:val="auto"/>
                          <w:sz w:val="28"/>
                          <w:szCs w:val="28"/>
                        </w:rPr>
                      </w:pPr>
                      <w:r w:rsidRPr="00240A2D">
                        <w:rPr>
                          <w:rFonts w:ascii="Calibri" w:hAnsi="Calibri" w:cs="Calibri"/>
                          <w:b/>
                          <w:i/>
                          <w:color w:val="auto"/>
                          <w:sz w:val="28"/>
                          <w:szCs w:val="28"/>
                        </w:rPr>
                        <w:t>Lunch is not provided, please bring your own nut- free lunch. Please let us know if you have any dietary requirements/allergies for tea/coffee/biscuits</w:t>
                      </w:r>
                      <w:r>
                        <w:rPr>
                          <w:rFonts w:ascii="Calibri" w:hAnsi="Calibri" w:cs="Calibri"/>
                          <w:b/>
                          <w:i/>
                          <w:color w:val="auto"/>
                          <w:sz w:val="28"/>
                          <w:szCs w:val="28"/>
                        </w:rPr>
                        <w:t>:</w:t>
                      </w:r>
                      <w:r>
                        <w:rPr>
                          <w:rFonts w:ascii="Calibri" w:hAnsi="Calibri" w:cs="Calibri"/>
                          <w:color w:val="auto"/>
                          <w:sz w:val="28"/>
                          <w:szCs w:val="28"/>
                        </w:rPr>
                        <w:t xml:space="preserve"> </w:t>
                      </w:r>
                      <w:r w:rsidR="002613E8">
                        <w:rPr>
                          <w:rFonts w:ascii="Calibri" w:hAnsi="Calibri" w:cs="Calibri"/>
                          <w:color w:val="auto"/>
                          <w:sz w:val="28"/>
                          <w:szCs w:val="28"/>
                        </w:rPr>
                        <w:t>_______________________________________________</w:t>
                      </w:r>
                    </w:p>
                    <w:p w:rsidR="002613E8" w:rsidRDefault="002613E8" w:rsidP="003D1FC3">
                      <w:pPr>
                        <w:widowControl w:val="0"/>
                        <w:spacing w:line="360" w:lineRule="auto"/>
                        <w:rPr>
                          <w:rFonts w:ascii="Calibri" w:hAnsi="Calibri" w:cs="Calibri"/>
                          <w:color w:val="auto"/>
                          <w:sz w:val="28"/>
                          <w:szCs w:val="28"/>
                        </w:rPr>
                      </w:pPr>
                      <w:r w:rsidRPr="00E871CD">
                        <w:rPr>
                          <w:rFonts w:ascii="Calibri" w:hAnsi="Calibri" w:cs="Calibri"/>
                          <w:color w:val="auto"/>
                          <w:sz w:val="28"/>
                          <w:szCs w:val="28"/>
                        </w:rPr>
                        <w:t>Please return the booking form by email to:</w:t>
                      </w:r>
                    </w:p>
                    <w:p w:rsidR="00DC6015" w:rsidRDefault="00EE10CA" w:rsidP="007078EA">
                      <w:pPr>
                        <w:rPr>
                          <w:rFonts w:ascii="Arial" w:hAnsi="Arial" w:cs="Arial"/>
                          <w:b/>
                          <w:bCs/>
                          <w:color w:val="008080"/>
                        </w:rPr>
                      </w:pPr>
                      <w:hyperlink r:id="rId10" w:history="1">
                        <w:r w:rsidR="00DC6015" w:rsidRPr="00213F37">
                          <w:rPr>
                            <w:rStyle w:val="Hyperlink"/>
                            <w:rFonts w:ascii="Arial" w:hAnsi="Arial" w:cs="Arial"/>
                            <w:b/>
                            <w:bCs/>
                          </w:rPr>
                          <w:t>SEND.Events@barnet.gov.uk</w:t>
                        </w:r>
                      </w:hyperlink>
                    </w:p>
                    <w:p w:rsidR="002613E8" w:rsidRDefault="00DC6015" w:rsidP="007078EA">
                      <w:pPr>
                        <w:rPr>
                          <w:rFonts w:ascii="Arial" w:hAnsi="Arial" w:cs="Arial"/>
                          <w:b/>
                          <w:bCs/>
                          <w:color w:val="008080"/>
                        </w:rPr>
                      </w:pPr>
                      <w:r>
                        <w:rPr>
                          <w:rFonts w:ascii="Arial" w:hAnsi="Arial" w:cs="Arial"/>
                          <w:b/>
                          <w:bCs/>
                          <w:color w:val="008080"/>
                        </w:rPr>
                        <w:t>S</w:t>
                      </w:r>
                      <w:r w:rsidR="00240A2D">
                        <w:rPr>
                          <w:rFonts w:ascii="Arial" w:hAnsi="Arial" w:cs="Arial"/>
                          <w:b/>
                          <w:bCs/>
                          <w:color w:val="008080"/>
                        </w:rPr>
                        <w:t xml:space="preserve">pecialist Team Support </w:t>
                      </w:r>
                    </w:p>
                    <w:p w:rsidR="002613E8" w:rsidRDefault="002613E8" w:rsidP="007078EA">
                      <w:pPr>
                        <w:widowControl w:val="0"/>
                        <w:rPr>
                          <w:rFonts w:ascii="Arial" w:hAnsi="Arial" w:cs="Arial"/>
                          <w:color w:val="008080"/>
                        </w:rPr>
                      </w:pPr>
                      <w:r>
                        <w:rPr>
                          <w:rFonts w:ascii="Arial" w:hAnsi="Arial" w:cs="Arial"/>
                          <w:b/>
                          <w:bCs/>
                          <w:color w:val="008080"/>
                        </w:rPr>
                        <w:t xml:space="preserve">Education &amp; Skills </w:t>
                      </w:r>
                      <w:r>
                        <w:rPr>
                          <w:rFonts w:ascii="Arial" w:hAnsi="Arial" w:cs="Arial"/>
                          <w:b/>
                          <w:bCs/>
                          <w:color w:val="008080"/>
                        </w:rPr>
                        <w:br/>
                      </w:r>
                      <w:r>
                        <w:rPr>
                          <w:rFonts w:ascii="Arial" w:hAnsi="Arial" w:cs="Arial"/>
                          <w:color w:val="008080"/>
                        </w:rPr>
                        <w:t>Barnet Council, North London Business Park, Oakleigh Road South, London N11 1NP</w:t>
                      </w:r>
                      <w:r>
                        <w:rPr>
                          <w:rFonts w:ascii="Arial" w:hAnsi="Arial" w:cs="Arial"/>
                          <w:color w:val="008080"/>
                        </w:rPr>
                        <w:br/>
                        <w:t>Tel: 020 8359 5554</w:t>
                      </w:r>
                    </w:p>
                    <w:p w:rsidR="002613E8" w:rsidRPr="00240A2D" w:rsidRDefault="00240A2D" w:rsidP="0027210D">
                      <w:pPr>
                        <w:widowControl w:val="0"/>
                        <w:rPr>
                          <w:rFonts w:ascii="Calibri" w:hAnsi="Calibri" w:cs="Calibri"/>
                          <w:noProof/>
                          <w:color w:val="auto"/>
                          <w:sz w:val="24"/>
                          <w:szCs w:val="24"/>
                        </w:rPr>
                      </w:pPr>
                      <w:r w:rsidRPr="00240A2D">
                        <w:rPr>
                          <w:rFonts w:ascii="Calibri" w:hAnsi="Calibri" w:cs="Calibri"/>
                          <w:noProof/>
                          <w:color w:val="auto"/>
                          <w:sz w:val="24"/>
                          <w:szCs w:val="24"/>
                        </w:rPr>
                        <w:t>If you would like to purchase</w:t>
                      </w:r>
                      <w:r w:rsidR="00274BDA">
                        <w:rPr>
                          <w:rFonts w:ascii="Calibri" w:hAnsi="Calibri" w:cs="Calibri"/>
                          <w:noProof/>
                          <w:color w:val="auto"/>
                          <w:sz w:val="24"/>
                          <w:szCs w:val="24"/>
                        </w:rPr>
                        <w:t xml:space="preserve"> SCERTS</w:t>
                      </w:r>
                      <w:r w:rsidRPr="00240A2D">
                        <w:rPr>
                          <w:rFonts w:ascii="Calibri" w:hAnsi="Calibri" w:cs="Calibri"/>
                          <w:noProof/>
                          <w:color w:val="auto"/>
                          <w:sz w:val="24"/>
                          <w:szCs w:val="24"/>
                        </w:rPr>
                        <w:t xml:space="preserve"> manuals see </w:t>
                      </w:r>
                      <w:hyperlink r:id="rId11" w:history="1">
                        <w:r w:rsidRPr="00240A2D">
                          <w:rPr>
                            <w:rStyle w:val="Hyperlink"/>
                            <w:rFonts w:ascii="Calibri" w:hAnsi="Calibri" w:cs="Calibri"/>
                            <w:noProof/>
                            <w:sz w:val="24"/>
                            <w:szCs w:val="24"/>
                          </w:rPr>
                          <w:t>http://www.bookseducation.co.uk/</w:t>
                        </w:r>
                      </w:hyperlink>
                    </w:p>
                    <w:p w:rsidR="002613E8" w:rsidRPr="00E871CD" w:rsidRDefault="002613E8" w:rsidP="0027210D">
                      <w:pPr>
                        <w:widowControl w:val="0"/>
                        <w:rPr>
                          <w:rFonts w:ascii="Calibri" w:hAnsi="Calibri" w:cs="Calibri"/>
                          <w:noProof/>
                          <w:color w:val="auto"/>
                          <w:sz w:val="24"/>
                          <w:szCs w:val="24"/>
                        </w:rPr>
                      </w:pPr>
                      <w:r w:rsidRPr="00E871CD">
                        <w:rPr>
                          <w:rFonts w:ascii="Calibri" w:hAnsi="Calibri" w:cs="Calibri"/>
                          <w:noProof/>
                          <w:color w:val="auto"/>
                          <w:sz w:val="24"/>
                          <w:szCs w:val="24"/>
                        </w:rPr>
                        <w:t>Confirmation of attendance will be sent on receipt of application.</w:t>
                      </w:r>
                    </w:p>
                    <w:p w:rsidR="002613E8" w:rsidRPr="007B76D6" w:rsidRDefault="002613E8" w:rsidP="006F05D1">
                      <w:pPr>
                        <w:widowControl w:val="0"/>
                        <w:spacing w:line="360" w:lineRule="auto"/>
                        <w:rPr>
                          <w:rFonts w:ascii="Calibri" w:hAnsi="Calibri" w:cs="Calibri"/>
                          <w:b/>
                          <w:i/>
                          <w:color w:val="auto"/>
                          <w:kern w:val="0"/>
                          <w:szCs w:val="28"/>
                          <w:u w:val="single"/>
                          <w:lang w:val="en-US" w:eastAsia="en-US"/>
                        </w:rPr>
                      </w:pPr>
                      <w:r w:rsidRPr="007B76D6">
                        <w:rPr>
                          <w:rFonts w:ascii="Calibri" w:hAnsi="Calibri" w:cs="Calibri"/>
                          <w:b/>
                          <w:i/>
                          <w:color w:val="auto"/>
                          <w:kern w:val="0"/>
                          <w:szCs w:val="28"/>
                          <w:u w:val="single"/>
                          <w:lang w:val="en-US" w:eastAsia="en-US"/>
                        </w:rPr>
                        <w:t>Cancellations</w:t>
                      </w:r>
                    </w:p>
                    <w:p w:rsidR="002613E8" w:rsidRPr="00064648" w:rsidRDefault="002613E8" w:rsidP="00CF6AEB">
                      <w:pPr>
                        <w:widowControl w:val="0"/>
                        <w:spacing w:line="360" w:lineRule="auto"/>
                        <w:rPr>
                          <w:rFonts w:ascii="Calibri" w:hAnsi="Calibri" w:cs="Calibri"/>
                          <w:b/>
                          <w:i/>
                          <w:color w:val="auto"/>
                          <w:kern w:val="0"/>
                          <w:szCs w:val="24"/>
                          <w:lang w:val="en-US" w:eastAsia="en-US"/>
                        </w:rPr>
                      </w:pPr>
                      <w:r w:rsidRPr="00064648">
                        <w:rPr>
                          <w:rFonts w:ascii="Calibri" w:hAnsi="Calibri" w:cs="Calibri"/>
                          <w:b/>
                          <w:i/>
                          <w:color w:val="auto"/>
                          <w:kern w:val="0"/>
                          <w:szCs w:val="28"/>
                          <w:lang w:val="en-US" w:eastAsia="en-US"/>
                        </w:rPr>
                        <w:t>If you need to cancel your place you must inform us in writing by letter or email. If we receive your cancellation more than 14 working days before the course delivery date we will not charge you course fee except 10% administrative cost.  If you cancel your place with less than 14 working days notice you will be charged the full course fee. In these circumstances we would encourage you to send a colleague in your place</w:t>
                      </w:r>
                      <w:r w:rsidRPr="00064648">
                        <w:rPr>
                          <w:rFonts w:ascii="Calibri" w:hAnsi="Calibri" w:cs="Calibri"/>
                          <w:b/>
                          <w:i/>
                          <w:color w:val="auto"/>
                          <w:kern w:val="0"/>
                          <w:szCs w:val="24"/>
                          <w:lang w:val="en-US" w:eastAsia="en-US"/>
                        </w:rPr>
                        <w:t>.</w:t>
                      </w:r>
                    </w:p>
                    <w:p w:rsidR="002613E8" w:rsidRPr="00607EAF" w:rsidRDefault="002613E8" w:rsidP="00CF6AEB">
                      <w:pPr>
                        <w:widowControl w:val="0"/>
                        <w:spacing w:line="360" w:lineRule="auto"/>
                        <w:rPr>
                          <w:rFonts w:ascii="Arial" w:hAnsi="Arial" w:cs="Arial"/>
                          <w:color w:val="auto"/>
                          <w:kern w:val="0"/>
                          <w:szCs w:val="24"/>
                          <w:lang w:val="en-US" w:eastAsia="en-US"/>
                        </w:rPr>
                      </w:pPr>
                    </w:p>
                    <w:p w:rsidR="002613E8" w:rsidRPr="002805C7" w:rsidRDefault="002613E8" w:rsidP="006F05D1">
                      <w:pPr>
                        <w:widowControl w:val="0"/>
                        <w:rPr>
                          <w:rFonts w:ascii="Arial" w:hAnsi="Arial"/>
                          <w:color w:val="548DD4"/>
                        </w:rPr>
                      </w:pPr>
                    </w:p>
                  </w:txbxContent>
                </v:textbox>
              </v:shape>
            </w:pict>
          </mc:Fallback>
        </mc:AlternateContent>
      </w:r>
    </w:p>
    <w:p w:rsidR="00EA0B3E" w:rsidRDefault="00EA0B3E"/>
    <w:p w:rsidR="00EA0B3E" w:rsidRDefault="00EA0B3E"/>
    <w:p w:rsidR="00EA0B3E" w:rsidRDefault="00EA0B3E"/>
    <w:p w:rsidR="00EA0B3E" w:rsidRDefault="00EA0B3E"/>
    <w:p w:rsidR="00EA0B3E" w:rsidRDefault="00EA0B3E" w:rsidP="00EA0B3E">
      <w:pPr>
        <w:contextualSpacing/>
      </w:pPr>
    </w:p>
    <w:p w:rsidR="00113C0C" w:rsidRDefault="00113C0C" w:rsidP="00EA0B3E">
      <w:pPr>
        <w:contextualSpacing/>
      </w:pPr>
    </w:p>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6F05D1" w:rsidRDefault="006F05D1"/>
    <w:sectPr w:rsidR="006F05D1" w:rsidSect="006E7D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CA" w:rsidRDefault="00EE10CA" w:rsidP="006F4777">
      <w:r>
        <w:separator/>
      </w:r>
    </w:p>
  </w:endnote>
  <w:endnote w:type="continuationSeparator" w:id="0">
    <w:p w:rsidR="00EE10CA" w:rsidRDefault="00EE10CA" w:rsidP="006F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CA" w:rsidRDefault="00EE10CA" w:rsidP="006F4777">
      <w:r>
        <w:separator/>
      </w:r>
    </w:p>
  </w:footnote>
  <w:footnote w:type="continuationSeparator" w:id="0">
    <w:p w:rsidR="00EE10CA" w:rsidRDefault="00EE10CA" w:rsidP="006F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1579"/>
    <w:multiLevelType w:val="hybridMultilevel"/>
    <w:tmpl w:val="6AB4E0BC"/>
    <w:lvl w:ilvl="0" w:tplc="F40AB594">
      <w:start w:val="3"/>
      <w:numFmt w:val="bullet"/>
      <w:lvlText w:val="-"/>
      <w:lvlJc w:val="left"/>
      <w:pPr>
        <w:ind w:left="1920" w:hanging="360"/>
      </w:pPr>
      <w:rPr>
        <w:rFonts w:ascii="Calibri" w:eastAsia="Times New Roman" w:hAnsi="Calibri" w:cs="Calibr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2F9478B1"/>
    <w:multiLevelType w:val="hybridMultilevel"/>
    <w:tmpl w:val="1A3A648E"/>
    <w:lvl w:ilvl="0" w:tplc="62A823E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D73874"/>
    <w:multiLevelType w:val="hybridMultilevel"/>
    <w:tmpl w:val="067C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70557"/>
    <w:multiLevelType w:val="hybridMultilevel"/>
    <w:tmpl w:val="D826E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4386C1BC">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B5228"/>
    <w:multiLevelType w:val="hybridMultilevel"/>
    <w:tmpl w:val="B320755C"/>
    <w:lvl w:ilvl="0" w:tplc="08090001">
      <w:start w:val="1"/>
      <w:numFmt w:val="bullet"/>
      <w:lvlText w:val=""/>
      <w:lvlJc w:val="left"/>
      <w:pPr>
        <w:ind w:left="720" w:hanging="360"/>
      </w:pPr>
      <w:rPr>
        <w:rFonts w:ascii="Symbol" w:hAnsi="Symbol" w:hint="default"/>
      </w:rPr>
    </w:lvl>
    <w:lvl w:ilvl="1" w:tplc="4386C1BC">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0683D"/>
    <w:multiLevelType w:val="hybridMultilevel"/>
    <w:tmpl w:val="913C21E8"/>
    <w:lvl w:ilvl="0" w:tplc="96F4A1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CE"/>
    <w:rsid w:val="00007C75"/>
    <w:rsid w:val="0001789C"/>
    <w:rsid w:val="0002465F"/>
    <w:rsid w:val="000260F8"/>
    <w:rsid w:val="00051AB9"/>
    <w:rsid w:val="00064648"/>
    <w:rsid w:val="000C53D5"/>
    <w:rsid w:val="000D3FD2"/>
    <w:rsid w:val="000F24D3"/>
    <w:rsid w:val="00113C0C"/>
    <w:rsid w:val="00135703"/>
    <w:rsid w:val="00150BAB"/>
    <w:rsid w:val="0016395D"/>
    <w:rsid w:val="00167EF8"/>
    <w:rsid w:val="00184990"/>
    <w:rsid w:val="001E7ED3"/>
    <w:rsid w:val="002144CA"/>
    <w:rsid w:val="00240A2D"/>
    <w:rsid w:val="002613E8"/>
    <w:rsid w:val="00265B5C"/>
    <w:rsid w:val="0027210D"/>
    <w:rsid w:val="00274BDA"/>
    <w:rsid w:val="00276F16"/>
    <w:rsid w:val="002916CA"/>
    <w:rsid w:val="002B65BB"/>
    <w:rsid w:val="002C69FB"/>
    <w:rsid w:val="003254DF"/>
    <w:rsid w:val="00342EF3"/>
    <w:rsid w:val="00380381"/>
    <w:rsid w:val="00391D1A"/>
    <w:rsid w:val="003D1FC3"/>
    <w:rsid w:val="003D43CA"/>
    <w:rsid w:val="00417A3E"/>
    <w:rsid w:val="004203C7"/>
    <w:rsid w:val="0047662A"/>
    <w:rsid w:val="004D53F1"/>
    <w:rsid w:val="004E396E"/>
    <w:rsid w:val="00501AA1"/>
    <w:rsid w:val="00582D81"/>
    <w:rsid w:val="005974B0"/>
    <w:rsid w:val="005D369E"/>
    <w:rsid w:val="005F65F2"/>
    <w:rsid w:val="006233B3"/>
    <w:rsid w:val="0063388F"/>
    <w:rsid w:val="006601B5"/>
    <w:rsid w:val="00670495"/>
    <w:rsid w:val="006A612B"/>
    <w:rsid w:val="006E7DDE"/>
    <w:rsid w:val="006F05D1"/>
    <w:rsid w:val="006F4777"/>
    <w:rsid w:val="007078EA"/>
    <w:rsid w:val="0074570A"/>
    <w:rsid w:val="00751B3F"/>
    <w:rsid w:val="0077116E"/>
    <w:rsid w:val="007845E5"/>
    <w:rsid w:val="00786C30"/>
    <w:rsid w:val="00787445"/>
    <w:rsid w:val="007B76D6"/>
    <w:rsid w:val="007D2569"/>
    <w:rsid w:val="00822CBE"/>
    <w:rsid w:val="008266F6"/>
    <w:rsid w:val="00826940"/>
    <w:rsid w:val="008C0B6D"/>
    <w:rsid w:val="009124A7"/>
    <w:rsid w:val="009274CE"/>
    <w:rsid w:val="009653B7"/>
    <w:rsid w:val="00975F35"/>
    <w:rsid w:val="00975F44"/>
    <w:rsid w:val="009E2101"/>
    <w:rsid w:val="009F299C"/>
    <w:rsid w:val="00A202EC"/>
    <w:rsid w:val="00A5708F"/>
    <w:rsid w:val="00AA1782"/>
    <w:rsid w:val="00AF04AB"/>
    <w:rsid w:val="00B015E0"/>
    <w:rsid w:val="00B63B82"/>
    <w:rsid w:val="00BF0708"/>
    <w:rsid w:val="00C07D18"/>
    <w:rsid w:val="00CA3E4B"/>
    <w:rsid w:val="00CB742D"/>
    <w:rsid w:val="00CB753E"/>
    <w:rsid w:val="00CF3EC4"/>
    <w:rsid w:val="00CF4654"/>
    <w:rsid w:val="00CF6AEB"/>
    <w:rsid w:val="00D06FA6"/>
    <w:rsid w:val="00D52133"/>
    <w:rsid w:val="00D73A68"/>
    <w:rsid w:val="00D8111E"/>
    <w:rsid w:val="00D90E44"/>
    <w:rsid w:val="00D92393"/>
    <w:rsid w:val="00DC3786"/>
    <w:rsid w:val="00DC6015"/>
    <w:rsid w:val="00DD6648"/>
    <w:rsid w:val="00E02D70"/>
    <w:rsid w:val="00E51578"/>
    <w:rsid w:val="00E86D2E"/>
    <w:rsid w:val="00E871CD"/>
    <w:rsid w:val="00EA0B3E"/>
    <w:rsid w:val="00ED0EFF"/>
    <w:rsid w:val="00ED1932"/>
    <w:rsid w:val="00EE10CA"/>
    <w:rsid w:val="00F63EBA"/>
    <w:rsid w:val="00F70AAC"/>
    <w:rsid w:val="00F8330F"/>
    <w:rsid w:val="00F84A76"/>
    <w:rsid w:val="00F9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4C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534E"/>
    <w:rPr>
      <w:color w:val="0000FF"/>
      <w:u w:val="single"/>
    </w:rPr>
  </w:style>
  <w:style w:type="character" w:customStyle="1" w:styleId="emailstyle17">
    <w:name w:val="emailstyle17"/>
    <w:semiHidden/>
    <w:rsid w:val="000D3FD2"/>
    <w:rPr>
      <w:rFonts w:ascii="Trebuchet MS" w:hAnsi="Trebuchet MS" w:hint="default"/>
      <w:b w:val="0"/>
      <w:bCs w:val="0"/>
      <w:i w:val="0"/>
      <w:iCs w:val="0"/>
      <w:strike w:val="0"/>
      <w:dstrike w:val="0"/>
      <w:color w:val="auto"/>
      <w:sz w:val="22"/>
      <w:szCs w:val="22"/>
      <w:u w:val="none"/>
      <w:effect w:val="none"/>
    </w:rPr>
  </w:style>
  <w:style w:type="character" w:styleId="Strong">
    <w:name w:val="Strong"/>
    <w:qFormat/>
    <w:rsid w:val="000D3FD2"/>
    <w:rPr>
      <w:b/>
      <w:bCs/>
    </w:rPr>
  </w:style>
  <w:style w:type="paragraph" w:styleId="BodyTextIndent">
    <w:name w:val="Body Text Indent"/>
    <w:basedOn w:val="Normal"/>
    <w:link w:val="BodyTextIndentChar"/>
    <w:rsid w:val="0027210D"/>
    <w:pPr>
      <w:widowControl w:val="0"/>
      <w:ind w:left="1440" w:hanging="1440"/>
      <w:jc w:val="both"/>
    </w:pPr>
    <w:rPr>
      <w:snapToGrid w:val="0"/>
      <w:color w:val="auto"/>
      <w:kern w:val="0"/>
      <w:sz w:val="22"/>
      <w:lang w:eastAsia="en-US"/>
    </w:rPr>
  </w:style>
  <w:style w:type="character" w:customStyle="1" w:styleId="BodyTextIndentChar">
    <w:name w:val="Body Text Indent Char"/>
    <w:link w:val="BodyTextIndent"/>
    <w:rsid w:val="0027210D"/>
    <w:rPr>
      <w:snapToGrid/>
      <w:sz w:val="22"/>
      <w:lang w:eastAsia="en-US"/>
    </w:rPr>
  </w:style>
  <w:style w:type="paragraph" w:styleId="NormalWeb">
    <w:name w:val="Normal (Web)"/>
    <w:basedOn w:val="Normal"/>
    <w:uiPriority w:val="99"/>
    <w:unhideWhenUsed/>
    <w:rsid w:val="0027210D"/>
    <w:pPr>
      <w:spacing w:before="100" w:beforeAutospacing="1" w:after="100" w:afterAutospacing="1"/>
    </w:pPr>
    <w:rPr>
      <w:color w:val="auto"/>
      <w:kern w:val="0"/>
      <w:sz w:val="24"/>
      <w:szCs w:val="24"/>
    </w:rPr>
  </w:style>
  <w:style w:type="paragraph" w:styleId="BalloonText">
    <w:name w:val="Balloon Text"/>
    <w:basedOn w:val="Normal"/>
    <w:link w:val="BalloonTextChar"/>
    <w:rsid w:val="00AA1782"/>
    <w:rPr>
      <w:rFonts w:ascii="Tahoma" w:hAnsi="Tahoma" w:cs="Tahoma"/>
      <w:sz w:val="16"/>
      <w:szCs w:val="16"/>
    </w:rPr>
  </w:style>
  <w:style w:type="character" w:customStyle="1" w:styleId="BalloonTextChar">
    <w:name w:val="Balloon Text Char"/>
    <w:link w:val="BalloonText"/>
    <w:rsid w:val="00AA1782"/>
    <w:rPr>
      <w:rFonts w:ascii="Tahoma" w:hAnsi="Tahoma" w:cs="Tahoma"/>
      <w:color w:val="000000"/>
      <w:kern w:val="28"/>
      <w:sz w:val="16"/>
      <w:szCs w:val="16"/>
    </w:rPr>
  </w:style>
  <w:style w:type="paragraph" w:styleId="Revision">
    <w:name w:val="Revision"/>
    <w:hidden/>
    <w:uiPriority w:val="99"/>
    <w:semiHidden/>
    <w:rsid w:val="00AA1782"/>
    <w:rPr>
      <w:color w:val="000000"/>
      <w:kern w:val="28"/>
    </w:rPr>
  </w:style>
  <w:style w:type="paragraph" w:styleId="Header">
    <w:name w:val="header"/>
    <w:basedOn w:val="Normal"/>
    <w:link w:val="HeaderChar"/>
    <w:rsid w:val="006F4777"/>
    <w:pPr>
      <w:tabs>
        <w:tab w:val="center" w:pos="4513"/>
        <w:tab w:val="right" w:pos="9026"/>
      </w:tabs>
    </w:pPr>
  </w:style>
  <w:style w:type="character" w:customStyle="1" w:styleId="HeaderChar">
    <w:name w:val="Header Char"/>
    <w:link w:val="Header"/>
    <w:rsid w:val="006F4777"/>
    <w:rPr>
      <w:color w:val="000000"/>
      <w:kern w:val="28"/>
    </w:rPr>
  </w:style>
  <w:style w:type="paragraph" w:styleId="Footer">
    <w:name w:val="footer"/>
    <w:basedOn w:val="Normal"/>
    <w:link w:val="FooterChar"/>
    <w:rsid w:val="006F4777"/>
    <w:pPr>
      <w:tabs>
        <w:tab w:val="center" w:pos="4513"/>
        <w:tab w:val="right" w:pos="9026"/>
      </w:tabs>
    </w:pPr>
  </w:style>
  <w:style w:type="character" w:customStyle="1" w:styleId="FooterChar">
    <w:name w:val="Footer Char"/>
    <w:link w:val="Footer"/>
    <w:rsid w:val="006F4777"/>
    <w:rPr>
      <w:color w:val="000000"/>
      <w:kern w:val="28"/>
    </w:rPr>
  </w:style>
  <w:style w:type="paragraph" w:styleId="ListParagraph">
    <w:name w:val="List Paragraph"/>
    <w:basedOn w:val="Normal"/>
    <w:uiPriority w:val="34"/>
    <w:qFormat/>
    <w:rsid w:val="00342EF3"/>
    <w:pPr>
      <w:spacing w:after="160" w:line="256"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8754">
      <w:bodyDiv w:val="1"/>
      <w:marLeft w:val="0"/>
      <w:marRight w:val="0"/>
      <w:marTop w:val="0"/>
      <w:marBottom w:val="0"/>
      <w:divBdr>
        <w:top w:val="none" w:sz="0" w:space="0" w:color="auto"/>
        <w:left w:val="none" w:sz="0" w:space="0" w:color="auto"/>
        <w:bottom w:val="none" w:sz="0" w:space="0" w:color="auto"/>
        <w:right w:val="none" w:sz="0" w:space="0" w:color="auto"/>
      </w:divBdr>
    </w:div>
    <w:div w:id="834414915">
      <w:bodyDiv w:val="1"/>
      <w:marLeft w:val="0"/>
      <w:marRight w:val="0"/>
      <w:marTop w:val="0"/>
      <w:marBottom w:val="0"/>
      <w:divBdr>
        <w:top w:val="none" w:sz="0" w:space="0" w:color="auto"/>
        <w:left w:val="none" w:sz="0" w:space="0" w:color="auto"/>
        <w:bottom w:val="none" w:sz="0" w:space="0" w:color="auto"/>
        <w:right w:val="none" w:sz="0" w:space="0" w:color="auto"/>
      </w:divBdr>
      <w:divsChild>
        <w:div w:id="316692814">
          <w:marLeft w:val="0"/>
          <w:marRight w:val="0"/>
          <w:marTop w:val="0"/>
          <w:marBottom w:val="0"/>
          <w:divBdr>
            <w:top w:val="none" w:sz="0" w:space="0" w:color="auto"/>
            <w:left w:val="none" w:sz="0" w:space="0" w:color="auto"/>
            <w:bottom w:val="none" w:sz="0" w:space="0" w:color="auto"/>
            <w:right w:val="none" w:sz="0" w:space="0" w:color="auto"/>
          </w:divBdr>
          <w:divsChild>
            <w:div w:id="752821595">
              <w:marLeft w:val="0"/>
              <w:marRight w:val="0"/>
              <w:marTop w:val="0"/>
              <w:marBottom w:val="0"/>
              <w:divBdr>
                <w:top w:val="none" w:sz="0" w:space="0" w:color="auto"/>
                <w:left w:val="none" w:sz="0" w:space="0" w:color="auto"/>
                <w:bottom w:val="none" w:sz="0" w:space="0" w:color="auto"/>
                <w:right w:val="none" w:sz="0" w:space="0" w:color="auto"/>
              </w:divBdr>
            </w:div>
            <w:div w:id="9421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5597">
      <w:bodyDiv w:val="1"/>
      <w:marLeft w:val="0"/>
      <w:marRight w:val="0"/>
      <w:marTop w:val="0"/>
      <w:marBottom w:val="0"/>
      <w:divBdr>
        <w:top w:val="none" w:sz="0" w:space="0" w:color="auto"/>
        <w:left w:val="none" w:sz="0" w:space="0" w:color="auto"/>
        <w:bottom w:val="none" w:sz="0" w:space="0" w:color="auto"/>
        <w:right w:val="none" w:sz="0" w:space="0" w:color="auto"/>
      </w:divBdr>
      <w:divsChild>
        <w:div w:id="773402399">
          <w:marLeft w:val="0"/>
          <w:marRight w:val="0"/>
          <w:marTop w:val="0"/>
          <w:marBottom w:val="0"/>
          <w:divBdr>
            <w:top w:val="none" w:sz="0" w:space="0" w:color="auto"/>
            <w:left w:val="none" w:sz="0" w:space="0" w:color="auto"/>
            <w:bottom w:val="none" w:sz="0" w:space="0" w:color="auto"/>
            <w:right w:val="none" w:sz="0" w:space="0" w:color="auto"/>
          </w:divBdr>
          <w:divsChild>
            <w:div w:id="208493246">
              <w:marLeft w:val="0"/>
              <w:marRight w:val="0"/>
              <w:marTop w:val="0"/>
              <w:marBottom w:val="0"/>
              <w:divBdr>
                <w:top w:val="none" w:sz="0" w:space="0" w:color="auto"/>
                <w:left w:val="none" w:sz="0" w:space="0" w:color="auto"/>
                <w:bottom w:val="none" w:sz="0" w:space="0" w:color="auto"/>
                <w:right w:val="none" w:sz="0" w:space="0" w:color="auto"/>
              </w:divBdr>
            </w:div>
            <w:div w:id="1212497635">
              <w:marLeft w:val="0"/>
              <w:marRight w:val="0"/>
              <w:marTop w:val="0"/>
              <w:marBottom w:val="0"/>
              <w:divBdr>
                <w:top w:val="none" w:sz="0" w:space="0" w:color="auto"/>
                <w:left w:val="none" w:sz="0" w:space="0" w:color="auto"/>
                <w:bottom w:val="none" w:sz="0" w:space="0" w:color="auto"/>
                <w:right w:val="none" w:sz="0" w:space="0" w:color="auto"/>
              </w:divBdr>
              <w:divsChild>
                <w:div w:id="591664205">
                  <w:marLeft w:val="0"/>
                  <w:marRight w:val="0"/>
                  <w:marTop w:val="0"/>
                  <w:marBottom w:val="0"/>
                  <w:divBdr>
                    <w:top w:val="none" w:sz="0" w:space="0" w:color="auto"/>
                    <w:left w:val="none" w:sz="0" w:space="0" w:color="auto"/>
                    <w:bottom w:val="none" w:sz="0" w:space="0" w:color="auto"/>
                    <w:right w:val="none" w:sz="0" w:space="0" w:color="auto"/>
                  </w:divBdr>
                </w:div>
                <w:div w:id="1715736839">
                  <w:marLeft w:val="0"/>
                  <w:marRight w:val="0"/>
                  <w:marTop w:val="0"/>
                  <w:marBottom w:val="0"/>
                  <w:divBdr>
                    <w:top w:val="none" w:sz="0" w:space="0" w:color="auto"/>
                    <w:left w:val="none" w:sz="0" w:space="0" w:color="auto"/>
                    <w:bottom w:val="none" w:sz="0" w:space="0" w:color="auto"/>
                    <w:right w:val="none" w:sz="0" w:space="0" w:color="auto"/>
                  </w:divBdr>
                </w:div>
              </w:divsChild>
            </w:div>
            <w:div w:id="1402170012">
              <w:marLeft w:val="0"/>
              <w:marRight w:val="0"/>
              <w:marTop w:val="0"/>
              <w:marBottom w:val="0"/>
              <w:divBdr>
                <w:top w:val="none" w:sz="0" w:space="0" w:color="auto"/>
                <w:left w:val="none" w:sz="0" w:space="0" w:color="auto"/>
                <w:bottom w:val="none" w:sz="0" w:space="0" w:color="auto"/>
                <w:right w:val="none" w:sz="0" w:space="0" w:color="auto"/>
              </w:divBdr>
            </w:div>
            <w:div w:id="2081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8798">
      <w:bodyDiv w:val="1"/>
      <w:marLeft w:val="0"/>
      <w:marRight w:val="0"/>
      <w:marTop w:val="0"/>
      <w:marBottom w:val="0"/>
      <w:divBdr>
        <w:top w:val="none" w:sz="0" w:space="0" w:color="auto"/>
        <w:left w:val="none" w:sz="0" w:space="0" w:color="auto"/>
        <w:bottom w:val="none" w:sz="0" w:space="0" w:color="auto"/>
        <w:right w:val="none" w:sz="0" w:space="0" w:color="auto"/>
      </w:divBdr>
    </w:div>
    <w:div w:id="1708330312">
      <w:bodyDiv w:val="1"/>
      <w:marLeft w:val="0"/>
      <w:marRight w:val="0"/>
      <w:marTop w:val="0"/>
      <w:marBottom w:val="0"/>
      <w:divBdr>
        <w:top w:val="none" w:sz="0" w:space="0" w:color="auto"/>
        <w:left w:val="none" w:sz="0" w:space="0" w:color="auto"/>
        <w:bottom w:val="none" w:sz="0" w:space="0" w:color="auto"/>
        <w:right w:val="none" w:sz="0" w:space="0" w:color="auto"/>
      </w:divBdr>
    </w:div>
    <w:div w:id="1973440525">
      <w:bodyDiv w:val="1"/>
      <w:marLeft w:val="0"/>
      <w:marRight w:val="0"/>
      <w:marTop w:val="0"/>
      <w:marBottom w:val="0"/>
      <w:divBdr>
        <w:top w:val="none" w:sz="0" w:space="0" w:color="auto"/>
        <w:left w:val="none" w:sz="0" w:space="0" w:color="auto"/>
        <w:bottom w:val="none" w:sz="0" w:space="0" w:color="auto"/>
        <w:right w:val="none" w:sz="0" w:space="0" w:color="auto"/>
      </w:divBdr>
      <w:divsChild>
        <w:div w:id="1809786545">
          <w:marLeft w:val="0"/>
          <w:marRight w:val="0"/>
          <w:marTop w:val="0"/>
          <w:marBottom w:val="0"/>
          <w:divBdr>
            <w:top w:val="none" w:sz="0" w:space="0" w:color="auto"/>
            <w:left w:val="none" w:sz="0" w:space="0" w:color="auto"/>
            <w:bottom w:val="none" w:sz="0" w:space="0" w:color="auto"/>
            <w:right w:val="none" w:sz="0" w:space="0" w:color="auto"/>
          </w:divBdr>
          <w:divsChild>
            <w:div w:id="2056729263">
              <w:marLeft w:val="0"/>
              <w:marRight w:val="0"/>
              <w:marTop w:val="0"/>
              <w:marBottom w:val="0"/>
              <w:divBdr>
                <w:top w:val="none" w:sz="0" w:space="0" w:color="auto"/>
                <w:left w:val="none" w:sz="0" w:space="0" w:color="auto"/>
                <w:bottom w:val="none" w:sz="0" w:space="0" w:color="auto"/>
                <w:right w:val="none" w:sz="0" w:space="0" w:color="auto"/>
              </w:divBdr>
              <w:divsChild>
                <w:div w:id="753629919">
                  <w:marLeft w:val="0"/>
                  <w:marRight w:val="0"/>
                  <w:marTop w:val="0"/>
                  <w:marBottom w:val="0"/>
                  <w:divBdr>
                    <w:top w:val="none" w:sz="0" w:space="0" w:color="auto"/>
                    <w:left w:val="none" w:sz="0" w:space="0" w:color="auto"/>
                    <w:bottom w:val="none" w:sz="0" w:space="0" w:color="auto"/>
                    <w:right w:val="none" w:sz="0" w:space="0" w:color="auto"/>
                  </w:divBdr>
                </w:div>
                <w:div w:id="969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Events@barne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education.co.uk/" TargetMode="External"/><Relationship Id="rId5" Type="http://schemas.openxmlformats.org/officeDocument/2006/relationships/webSettings" Target="webSettings.xml"/><Relationship Id="rId10" Type="http://schemas.openxmlformats.org/officeDocument/2006/relationships/hyperlink" Target="mailto:SEND.Events@barnet.gov.uk" TargetMode="External"/><Relationship Id="rId4" Type="http://schemas.openxmlformats.org/officeDocument/2006/relationships/settings" Target="settings.xml"/><Relationship Id="rId9" Type="http://schemas.openxmlformats.org/officeDocument/2006/relationships/hyperlink" Target="http://www.books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0A8E-FBA6-474D-A12E-1AFF2561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2284</CharactersWithSpaces>
  <SharedDoc>false</SharedDoc>
  <HLinks>
    <vt:vector size="12" baseType="variant">
      <vt:variant>
        <vt:i4>5373956</vt:i4>
      </vt:variant>
      <vt:variant>
        <vt:i4>3</vt:i4>
      </vt:variant>
      <vt:variant>
        <vt:i4>0</vt:i4>
      </vt:variant>
      <vt:variant>
        <vt:i4>5</vt:i4>
      </vt:variant>
      <vt:variant>
        <vt:lpwstr>http://www.bookseducation.co.uk/</vt:lpwstr>
      </vt:variant>
      <vt:variant>
        <vt:lpwstr/>
      </vt:variant>
      <vt:variant>
        <vt:i4>5570671</vt:i4>
      </vt:variant>
      <vt:variant>
        <vt:i4>0</vt:i4>
      </vt:variant>
      <vt:variant>
        <vt:i4>0</vt:i4>
      </vt:variant>
      <vt:variant>
        <vt:i4>5</vt:i4>
      </vt:variant>
      <vt:variant>
        <vt:lpwstr>mailto:Specialist.team@barnet.gov.uk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2019-02-18T11:22:00Z</dcterms:created>
  <dcterms:modified xsi:type="dcterms:W3CDTF">2019-02-22T09:37:00Z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